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DB" w:rsidRPr="00270AAA" w:rsidRDefault="00884CDB" w:rsidP="0028069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6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61595</wp:posOffset>
            </wp:positionV>
            <wp:extent cx="362585" cy="46291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AAA">
        <w:rPr>
          <w:rFonts w:ascii="Times New Roman" w:hAnsi="Times New Roman"/>
          <w:b/>
          <w:noProof/>
          <w:color w:val="000000"/>
          <w:spacing w:val="60"/>
        </w:rPr>
        <w:t>МИНПРОСВЕЩЕНИЯ РОССИИ</w:t>
      </w:r>
    </w:p>
    <w:p w:rsidR="00884CDB" w:rsidRPr="00270AAA" w:rsidRDefault="00884CDB" w:rsidP="0028069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270AAA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</w:t>
      </w:r>
    </w:p>
    <w:p w:rsidR="00884CDB" w:rsidRPr="00270AAA" w:rsidRDefault="00884CDB" w:rsidP="0028069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270AAA">
        <w:rPr>
          <w:rFonts w:ascii="Times New Roman" w:hAnsi="Times New Roman"/>
          <w:b/>
          <w:color w:val="000000"/>
        </w:rPr>
        <w:t>высшего образования</w:t>
      </w:r>
    </w:p>
    <w:p w:rsidR="00884CDB" w:rsidRPr="00270AAA" w:rsidRDefault="00884CDB" w:rsidP="00280695">
      <w:pPr>
        <w:pStyle w:val="Style2"/>
        <w:widowControl/>
        <w:spacing w:line="240" w:lineRule="auto"/>
        <w:rPr>
          <w:rStyle w:val="FontStyle26"/>
        </w:rPr>
      </w:pPr>
      <w:r w:rsidRPr="00270AAA">
        <w:rPr>
          <w:rStyle w:val="FontStyle26"/>
        </w:rPr>
        <w:t xml:space="preserve"> «ОМСКИЙ ГОСУДАРСТВЕННЫЙ ПЕДАГОГИЧЕСКИЙ УНИВЕРСИТЕТ»</w:t>
      </w:r>
    </w:p>
    <w:p w:rsidR="00884CDB" w:rsidRDefault="00884CDB" w:rsidP="00280695">
      <w:pPr>
        <w:pStyle w:val="Style2"/>
        <w:widowControl/>
        <w:spacing w:line="240" w:lineRule="auto"/>
        <w:rPr>
          <w:rStyle w:val="FontStyle26"/>
        </w:rPr>
      </w:pPr>
      <w:r w:rsidRPr="00270AAA">
        <w:rPr>
          <w:rStyle w:val="FontStyle26"/>
        </w:rPr>
        <w:t>Омский научный центр РАО</w:t>
      </w:r>
    </w:p>
    <w:p w:rsidR="00884CDB" w:rsidRDefault="00884CDB" w:rsidP="00280695">
      <w:pPr>
        <w:pStyle w:val="Style2"/>
        <w:widowControl/>
        <w:spacing w:line="240" w:lineRule="auto"/>
        <w:jc w:val="left"/>
        <w:rPr>
          <w:rStyle w:val="FontStyle26"/>
        </w:rPr>
      </w:pPr>
    </w:p>
    <w:p w:rsidR="00884CDB" w:rsidRDefault="00884CDB" w:rsidP="00280695">
      <w:pPr>
        <w:pStyle w:val="Style2"/>
        <w:widowControl/>
        <w:spacing w:line="240" w:lineRule="auto"/>
        <w:rPr>
          <w:rStyle w:val="FontStyle26"/>
        </w:rPr>
      </w:pPr>
    </w:p>
    <w:p w:rsidR="00AA1932" w:rsidRDefault="00AA1932" w:rsidP="00280695">
      <w:pPr>
        <w:pStyle w:val="Style2"/>
        <w:widowControl/>
        <w:spacing w:line="240" w:lineRule="auto"/>
        <w:rPr>
          <w:rStyle w:val="FontStyle26"/>
        </w:rPr>
      </w:pPr>
    </w:p>
    <w:p w:rsidR="00884CDB" w:rsidRDefault="00884CDB" w:rsidP="00280695">
      <w:pPr>
        <w:pStyle w:val="Style2"/>
        <w:widowControl/>
        <w:spacing w:line="240" w:lineRule="auto"/>
        <w:rPr>
          <w:rStyle w:val="FontStyle26"/>
        </w:rPr>
      </w:pPr>
      <w:r w:rsidRPr="00270AAA">
        <w:rPr>
          <w:rStyle w:val="FontStyle26"/>
        </w:rPr>
        <w:t>ГОРИЗОНТЫ ОБРАЗОВАНИЯ</w:t>
      </w:r>
    </w:p>
    <w:p w:rsidR="00884CDB" w:rsidRDefault="00C035D3" w:rsidP="00280695">
      <w:pPr>
        <w:pStyle w:val="Style4"/>
        <w:widowControl/>
        <w:spacing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 xml:space="preserve">III </w:t>
      </w:r>
      <w:r w:rsidR="00884CDB" w:rsidRPr="00270AAA">
        <w:rPr>
          <w:rStyle w:val="FontStyle21"/>
        </w:rPr>
        <w:t>Международная научно-практическая конференция</w:t>
      </w:r>
    </w:p>
    <w:p w:rsidR="00884CDB" w:rsidRPr="00AA1932" w:rsidRDefault="00AA1932" w:rsidP="00280695">
      <w:pPr>
        <w:pStyle w:val="Style4"/>
        <w:widowControl/>
        <w:spacing w:line="240" w:lineRule="auto"/>
        <w:ind w:firstLine="0"/>
        <w:jc w:val="center"/>
        <w:rPr>
          <w:rStyle w:val="FontStyle21"/>
          <w:i w:val="0"/>
        </w:rPr>
      </w:pPr>
      <w:r w:rsidRPr="00AA1932">
        <w:rPr>
          <w:rStyle w:val="FontStyle21"/>
          <w:i w:val="0"/>
        </w:rPr>
        <w:t>г. Омск</w:t>
      </w:r>
    </w:p>
    <w:p w:rsidR="00AA1932" w:rsidRPr="00AA1932" w:rsidRDefault="00AA1932" w:rsidP="00280695">
      <w:pPr>
        <w:pStyle w:val="Style4"/>
        <w:widowControl/>
        <w:spacing w:line="240" w:lineRule="auto"/>
        <w:ind w:firstLine="0"/>
        <w:jc w:val="center"/>
        <w:rPr>
          <w:rStyle w:val="FontStyle21"/>
          <w:i w:val="0"/>
        </w:rPr>
      </w:pPr>
      <w:r w:rsidRPr="00AA1932">
        <w:rPr>
          <w:rStyle w:val="FontStyle21"/>
          <w:i w:val="0"/>
        </w:rPr>
        <w:t xml:space="preserve">21 апреля 2022 г. </w:t>
      </w:r>
    </w:p>
    <w:p w:rsidR="00884CDB" w:rsidRDefault="00884CDB" w:rsidP="00280695">
      <w:pPr>
        <w:pStyle w:val="Style2"/>
        <w:widowControl/>
        <w:spacing w:line="240" w:lineRule="auto"/>
        <w:jc w:val="left"/>
        <w:rPr>
          <w:rStyle w:val="FontStyle26"/>
        </w:rPr>
      </w:pPr>
    </w:p>
    <w:p w:rsidR="00884CDB" w:rsidRPr="00270AAA" w:rsidRDefault="00884CDB" w:rsidP="00280695">
      <w:pPr>
        <w:pStyle w:val="Style2"/>
        <w:widowControl/>
        <w:spacing w:line="240" w:lineRule="auto"/>
        <w:rPr>
          <w:rStyle w:val="FontStyle26"/>
        </w:rPr>
      </w:pPr>
    </w:p>
    <w:p w:rsidR="00884CDB" w:rsidRPr="00AA1932" w:rsidRDefault="00884CDB" w:rsidP="00280695">
      <w:pPr>
        <w:pStyle w:val="Style2"/>
        <w:widowControl/>
        <w:spacing w:line="240" w:lineRule="auto"/>
        <w:rPr>
          <w:rStyle w:val="FontStyle26"/>
          <w:sz w:val="28"/>
        </w:rPr>
      </w:pPr>
      <w:r w:rsidRPr="00AA1932">
        <w:rPr>
          <w:rStyle w:val="FontStyle26"/>
          <w:sz w:val="28"/>
        </w:rPr>
        <w:t>Уважаемые коллеги!</w:t>
      </w:r>
    </w:p>
    <w:p w:rsidR="00884CDB" w:rsidRPr="00AA1932" w:rsidRDefault="00884CDB" w:rsidP="00280695">
      <w:pPr>
        <w:pStyle w:val="Style2"/>
        <w:widowControl/>
        <w:tabs>
          <w:tab w:val="left" w:pos="680"/>
        </w:tabs>
        <w:spacing w:line="240" w:lineRule="auto"/>
        <w:jc w:val="both"/>
        <w:rPr>
          <w:rStyle w:val="FontStyle26"/>
          <w:sz w:val="28"/>
        </w:rPr>
      </w:pPr>
      <w:r w:rsidRPr="00AA1932">
        <w:rPr>
          <w:rStyle w:val="FontStyle26"/>
          <w:sz w:val="28"/>
        </w:rPr>
        <w:tab/>
      </w:r>
    </w:p>
    <w:p w:rsidR="00884CDB" w:rsidRPr="00AB0B03" w:rsidRDefault="00884CDB" w:rsidP="00280695">
      <w:pPr>
        <w:pStyle w:val="Style4"/>
        <w:widowControl/>
        <w:spacing w:line="240" w:lineRule="auto"/>
        <w:ind w:firstLine="708"/>
        <w:jc w:val="both"/>
        <w:rPr>
          <w:rStyle w:val="FontStyle21"/>
          <w:b w:val="0"/>
          <w:i w:val="0"/>
          <w:sz w:val="24"/>
          <w:szCs w:val="24"/>
        </w:rPr>
      </w:pPr>
      <w:r w:rsidRPr="00AB0B03">
        <w:rPr>
          <w:rFonts w:ascii="Times New Roman" w:hAnsi="Times New Roman"/>
        </w:rPr>
        <w:t>Приглашаем Вас принять участие в</w:t>
      </w:r>
      <w:r w:rsidR="00AA1932">
        <w:rPr>
          <w:rFonts w:ascii="Times New Roman" w:hAnsi="Times New Roman"/>
        </w:rPr>
        <w:t xml:space="preserve"> работе</w:t>
      </w:r>
      <w:r w:rsidRPr="00AB0B03">
        <w:rPr>
          <w:rFonts w:ascii="Times New Roman" w:hAnsi="Times New Roman"/>
        </w:rPr>
        <w:t xml:space="preserve"> </w:t>
      </w:r>
      <w:r w:rsidRPr="00AB0B03">
        <w:rPr>
          <w:rFonts w:ascii="Times New Roman" w:hAnsi="Times New Roman"/>
          <w:lang w:val="en-US"/>
        </w:rPr>
        <w:t>III</w:t>
      </w:r>
      <w:r w:rsidRPr="00AB0B03">
        <w:rPr>
          <w:rFonts w:ascii="Times New Roman" w:hAnsi="Times New Roman"/>
        </w:rPr>
        <w:t xml:space="preserve"> </w:t>
      </w:r>
      <w:r w:rsidRPr="00AB0B03">
        <w:rPr>
          <w:rStyle w:val="FontStyle21"/>
          <w:b w:val="0"/>
          <w:i w:val="0"/>
          <w:sz w:val="24"/>
          <w:szCs w:val="24"/>
        </w:rPr>
        <w:t xml:space="preserve">Международной научно-практической конференции «Горизонты образования», которая пройдет 21 апреля 2022 года </w:t>
      </w:r>
      <w:r w:rsidR="00AA1932">
        <w:rPr>
          <w:rStyle w:val="FontStyle21"/>
          <w:b w:val="0"/>
          <w:i w:val="0"/>
          <w:sz w:val="24"/>
          <w:szCs w:val="24"/>
        </w:rPr>
        <w:t>на базе</w:t>
      </w:r>
      <w:r w:rsidR="00C035D3">
        <w:rPr>
          <w:rStyle w:val="FontStyle21"/>
          <w:b w:val="0"/>
          <w:i w:val="0"/>
          <w:sz w:val="24"/>
          <w:szCs w:val="24"/>
        </w:rPr>
        <w:t xml:space="preserve"> Омско</w:t>
      </w:r>
      <w:r w:rsidR="00AA1932">
        <w:rPr>
          <w:rStyle w:val="FontStyle21"/>
          <w:b w:val="0"/>
          <w:i w:val="0"/>
          <w:sz w:val="24"/>
          <w:szCs w:val="24"/>
        </w:rPr>
        <w:t>го</w:t>
      </w:r>
      <w:r w:rsidR="00C035D3">
        <w:rPr>
          <w:rStyle w:val="FontStyle21"/>
          <w:b w:val="0"/>
          <w:i w:val="0"/>
          <w:sz w:val="24"/>
          <w:szCs w:val="24"/>
        </w:rPr>
        <w:t xml:space="preserve"> государственно</w:t>
      </w:r>
      <w:r w:rsidR="00AA1932">
        <w:rPr>
          <w:rStyle w:val="FontStyle21"/>
          <w:b w:val="0"/>
          <w:i w:val="0"/>
          <w:sz w:val="24"/>
          <w:szCs w:val="24"/>
        </w:rPr>
        <w:t xml:space="preserve">го </w:t>
      </w:r>
      <w:r w:rsidR="00C035D3">
        <w:rPr>
          <w:rStyle w:val="FontStyle21"/>
          <w:b w:val="0"/>
          <w:i w:val="0"/>
          <w:sz w:val="24"/>
          <w:szCs w:val="24"/>
        </w:rPr>
        <w:t>педагогическо</w:t>
      </w:r>
      <w:r w:rsidR="00AA1932">
        <w:rPr>
          <w:rStyle w:val="FontStyle21"/>
          <w:b w:val="0"/>
          <w:i w:val="0"/>
          <w:sz w:val="24"/>
          <w:szCs w:val="24"/>
        </w:rPr>
        <w:t xml:space="preserve">го </w:t>
      </w:r>
      <w:r w:rsidR="00C035D3">
        <w:rPr>
          <w:rStyle w:val="FontStyle21"/>
          <w:b w:val="0"/>
          <w:i w:val="0"/>
          <w:sz w:val="24"/>
          <w:szCs w:val="24"/>
        </w:rPr>
        <w:t>университет</w:t>
      </w:r>
      <w:r w:rsidR="00AA1932">
        <w:rPr>
          <w:rStyle w:val="FontStyle21"/>
          <w:b w:val="0"/>
          <w:i w:val="0"/>
          <w:sz w:val="24"/>
          <w:szCs w:val="24"/>
        </w:rPr>
        <w:t xml:space="preserve">а. </w:t>
      </w:r>
      <w:r w:rsidR="00C035D3">
        <w:rPr>
          <w:rStyle w:val="FontStyle21"/>
          <w:b w:val="0"/>
          <w:i w:val="0"/>
          <w:sz w:val="24"/>
          <w:szCs w:val="24"/>
        </w:rPr>
        <w:t xml:space="preserve"> </w:t>
      </w:r>
    </w:p>
    <w:p w:rsidR="0009509B" w:rsidRPr="00AB0B03" w:rsidRDefault="0009509B" w:rsidP="00280695">
      <w:pPr>
        <w:pStyle w:val="Style2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AB0B03">
        <w:rPr>
          <w:rStyle w:val="FontStyle21"/>
          <w:b w:val="0"/>
          <w:i w:val="0"/>
          <w:sz w:val="24"/>
          <w:szCs w:val="24"/>
        </w:rPr>
        <w:t xml:space="preserve">Цель конференции: </w:t>
      </w:r>
      <w:r w:rsidRPr="00AB0B03">
        <w:rPr>
          <w:rStyle w:val="FontStyle26"/>
          <w:b w:val="0"/>
          <w:sz w:val="24"/>
          <w:szCs w:val="24"/>
        </w:rPr>
        <w:t>р</w:t>
      </w:r>
      <w:r w:rsidRPr="00AB0B03">
        <w:rPr>
          <w:rStyle w:val="FontStyle27"/>
          <w:sz w:val="24"/>
          <w:szCs w:val="24"/>
        </w:rPr>
        <w:t xml:space="preserve">ассмотрение ведущих трендов развития современных отечественных и зарубежных наук об образовании и их интеграции. </w:t>
      </w:r>
    </w:p>
    <w:p w:rsidR="0009509B" w:rsidRPr="00AB0B03" w:rsidRDefault="0009509B" w:rsidP="00280695">
      <w:pPr>
        <w:pStyle w:val="Style2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AB0B03">
        <w:rPr>
          <w:rStyle w:val="FontStyle27"/>
          <w:sz w:val="24"/>
          <w:szCs w:val="24"/>
        </w:rPr>
        <w:t xml:space="preserve">Конференция включает в себя комплекс мероприятий: </w:t>
      </w:r>
      <w:r w:rsidR="00FE2486">
        <w:rPr>
          <w:rStyle w:val="FontStyle27"/>
          <w:sz w:val="24"/>
          <w:szCs w:val="24"/>
        </w:rPr>
        <w:t xml:space="preserve">пленарное и секционные заседания, </w:t>
      </w:r>
      <w:r w:rsidRPr="00AB0B03">
        <w:rPr>
          <w:rStyle w:val="FontStyle27"/>
          <w:sz w:val="24"/>
          <w:szCs w:val="24"/>
        </w:rPr>
        <w:t>диалоговые площадки, междисциплинарные, научные семинары, коуч-сессии и т.д.</w:t>
      </w:r>
    </w:p>
    <w:p w:rsidR="0009509B" w:rsidRPr="00AB0B03" w:rsidRDefault="0009509B" w:rsidP="00280695">
      <w:pPr>
        <w:pStyle w:val="Style2"/>
        <w:widowControl/>
        <w:spacing w:line="240" w:lineRule="auto"/>
        <w:ind w:firstLine="567"/>
        <w:rPr>
          <w:rStyle w:val="FontStyle27"/>
          <w:b/>
          <w:sz w:val="24"/>
          <w:szCs w:val="24"/>
        </w:rPr>
      </w:pPr>
    </w:p>
    <w:p w:rsidR="0009509B" w:rsidRPr="00AB0B03" w:rsidRDefault="0009509B" w:rsidP="00280695">
      <w:pPr>
        <w:pStyle w:val="Style2"/>
        <w:widowControl/>
        <w:spacing w:line="240" w:lineRule="auto"/>
        <w:ind w:firstLine="567"/>
        <w:rPr>
          <w:rStyle w:val="FontStyle27"/>
          <w:b/>
          <w:sz w:val="24"/>
          <w:szCs w:val="24"/>
        </w:rPr>
      </w:pPr>
      <w:r w:rsidRPr="00AB0B03">
        <w:rPr>
          <w:rStyle w:val="FontStyle27"/>
          <w:b/>
          <w:sz w:val="24"/>
          <w:szCs w:val="24"/>
        </w:rPr>
        <w:t>Основные направления работы конференции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Актуальные вопросы психологии образования.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Актуальные проблемы теории и практики дошкольного и начального общего образования.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Искусство, культура, художественное и музыкальное образование.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>Актуальные вопросы административного и уголовного права. Правовое образование.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Философско-антропологические основы предметного образования. 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Образование в эпоху цифровизации.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Воспитание детей и молодежи в условиях цифрового общества. </w:t>
      </w:r>
    </w:p>
    <w:p w:rsidR="003C6582" w:rsidRPr="003C6582" w:rsidRDefault="003C6582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Style w:val="layout"/>
          <w:rFonts w:ascii="Times New Roman" w:hAnsi="Times New Roman"/>
          <w:bCs/>
          <w:iCs/>
          <w:color w:val="000000"/>
        </w:rPr>
      </w:pPr>
      <w:r w:rsidRPr="003C6582">
        <w:rPr>
          <w:rStyle w:val="layout"/>
          <w:rFonts w:ascii="Times New Roman" w:hAnsi="Times New Roman"/>
        </w:rPr>
        <w:t>Сравнительные педагогические исследования: международный опыт и отечественные практики</w:t>
      </w:r>
      <w:r w:rsidR="007E3B29">
        <w:rPr>
          <w:rStyle w:val="layout"/>
          <w:rFonts w:ascii="Times New Roman" w:hAnsi="Times New Roman"/>
        </w:rPr>
        <w:t xml:space="preserve">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>Интеграционные процессы в современном профессиональном образовании.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>Методика обучения математике, информатике, физике и технологиям в условиях цифровизации.</w:t>
      </w:r>
      <w:r w:rsidRPr="009543A3"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Естественнонаучное образование.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Лингвистические и лингводидактические проблемы развития вторичной языковой личности. </w:t>
      </w:r>
    </w:p>
    <w:p w:rsidR="00FE1AF8" w:rsidRPr="009543A3" w:rsidRDefault="007E3B29" w:rsidP="003C6582">
      <w:pPr>
        <w:pStyle w:val="Style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Формирование ценностных ориентиров обучающихся в системе воспитательной работы в школе. </w:t>
      </w:r>
    </w:p>
    <w:p w:rsidR="009543A3" w:rsidRPr="009543A3" w:rsidRDefault="009543A3" w:rsidP="009543A3">
      <w:pPr>
        <w:pStyle w:val="Style4"/>
        <w:ind w:left="720" w:firstLine="0"/>
        <w:jc w:val="both"/>
        <w:rPr>
          <w:rFonts w:ascii="Times New Roman" w:hAnsi="Times New Roman"/>
          <w:bCs/>
          <w:iCs/>
          <w:color w:val="000000"/>
        </w:rPr>
      </w:pPr>
    </w:p>
    <w:p w:rsidR="009543A3" w:rsidRPr="009543A3" w:rsidRDefault="009543A3" w:rsidP="003C6582">
      <w:pPr>
        <w:pStyle w:val="Style4"/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/>
          <w:bCs/>
          <w:i/>
          <w:iCs/>
          <w:color w:val="000000"/>
        </w:rPr>
        <w:t>В конференции планируются:</w:t>
      </w:r>
      <w:r w:rsidRPr="009543A3">
        <w:rPr>
          <w:rFonts w:ascii="Times New Roman" w:hAnsi="Times New Roman"/>
          <w:bCs/>
          <w:iCs/>
          <w:color w:val="000000"/>
        </w:rPr>
        <w:t xml:space="preserve"> </w:t>
      </w:r>
    </w:p>
    <w:p w:rsidR="009543A3" w:rsidRPr="009543A3" w:rsidRDefault="009543A3" w:rsidP="003C6582">
      <w:pPr>
        <w:pStyle w:val="Style4"/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14. Диалоговая площадка «Филологические и культурологические дисциплины в рамках реализации ФГОС в школе и вузе» (24 марта 2022 г.). </w:t>
      </w:r>
    </w:p>
    <w:p w:rsidR="009543A3" w:rsidRPr="009543A3" w:rsidRDefault="009543A3" w:rsidP="003C6582">
      <w:pPr>
        <w:pStyle w:val="Style4"/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 xml:space="preserve">15. Междисциплинарный семинар «Встречи и диалоги в смысловом поле культуры» (24 </w:t>
      </w:r>
      <w:r w:rsidRPr="009543A3">
        <w:rPr>
          <w:rFonts w:ascii="Times New Roman" w:hAnsi="Times New Roman"/>
          <w:bCs/>
          <w:iCs/>
          <w:color w:val="000000"/>
        </w:rPr>
        <w:lastRenderedPageBreak/>
        <w:t>марта 2022 г.).</w:t>
      </w:r>
    </w:p>
    <w:p w:rsidR="009543A3" w:rsidRPr="009543A3" w:rsidRDefault="009543A3" w:rsidP="003C6582">
      <w:pPr>
        <w:pStyle w:val="Style4"/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9543A3">
        <w:rPr>
          <w:rFonts w:ascii="Times New Roman" w:hAnsi="Times New Roman"/>
          <w:bCs/>
          <w:iCs/>
          <w:color w:val="000000"/>
        </w:rPr>
        <w:t>16 .</w:t>
      </w:r>
      <w:r w:rsidRPr="009543A3">
        <w:rPr>
          <w:rFonts w:ascii="Times New Roman" w:hAnsi="Times New Roman"/>
          <w:bCs/>
          <w:iCs/>
          <w:color w:val="000000"/>
          <w:lang w:val="en-US"/>
        </w:rPr>
        <w:t>IV</w:t>
      </w:r>
      <w:r w:rsidRPr="009543A3">
        <w:rPr>
          <w:rFonts w:ascii="Times New Roman" w:hAnsi="Times New Roman"/>
          <w:bCs/>
          <w:iCs/>
          <w:color w:val="000000"/>
        </w:rPr>
        <w:t xml:space="preserve"> Международный научно-методический семинар «Организация профессионально-ориентированной языковой подготовки студентов в вузе» (22 апреля 2022 г.).  </w:t>
      </w:r>
    </w:p>
    <w:p w:rsidR="00A34BC9" w:rsidRDefault="00A34BC9" w:rsidP="003C6582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C6085" w:rsidRDefault="006D3022" w:rsidP="00280695">
      <w:pPr>
        <w:pStyle w:val="Style4"/>
        <w:widowControl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2022 года станет форумом для активного обмена идеями, результатов </w:t>
      </w:r>
      <w:r w:rsidR="005C6085">
        <w:rPr>
          <w:rFonts w:ascii="Times New Roman" w:hAnsi="Times New Roman"/>
        </w:rPr>
        <w:t>исследований, обсуждения профессиональных вопросов, требующих научного осмысления и решения.</w:t>
      </w:r>
    </w:p>
    <w:p w:rsidR="005C6085" w:rsidRDefault="005C6085" w:rsidP="00280695">
      <w:pPr>
        <w:pStyle w:val="Style4"/>
        <w:widowControl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приглашаются преподаватели вузов, ссузов, педагоги образов</w:t>
      </w:r>
      <w:r w:rsidR="00987BBD">
        <w:rPr>
          <w:rFonts w:ascii="Times New Roman" w:hAnsi="Times New Roman"/>
        </w:rPr>
        <w:t xml:space="preserve">ательных организаций, аспиранты. </w:t>
      </w:r>
    </w:p>
    <w:p w:rsidR="00054D93" w:rsidRDefault="00054D93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D93" w:rsidRPr="00301132" w:rsidRDefault="00054D93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1132">
        <w:rPr>
          <w:rFonts w:ascii="Times New Roman" w:hAnsi="Times New Roman" w:cs="Times New Roman"/>
          <w:sz w:val="24"/>
          <w:szCs w:val="24"/>
        </w:rPr>
        <w:t>форма участия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ОЧНАЯ (возможно дистанционное участие)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55D7">
        <w:rPr>
          <w:rFonts w:ascii="Times New Roman" w:hAnsi="Times New Roman" w:cs="Times New Roman"/>
          <w:sz w:val="24"/>
          <w:szCs w:val="24"/>
        </w:rPr>
        <w:t xml:space="preserve">Информация о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будет размещена на </w:t>
      </w:r>
      <w:hyperlink r:id="rId7" w:history="1">
        <w:r w:rsidRPr="0021023F">
          <w:rPr>
            <w:rStyle w:val="a5"/>
            <w:rFonts w:ascii="Times New Roman" w:hAnsi="Times New Roman" w:cs="Times New Roman"/>
            <w:sz w:val="24"/>
            <w:szCs w:val="24"/>
          </w:rPr>
          <w:t>сайте ОмГПУ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CA7BB7">
        <w:rPr>
          <w:rFonts w:ascii="Times New Roman" w:hAnsi="Times New Roman" w:cs="Times New Roman"/>
          <w:sz w:val="24"/>
          <w:szCs w:val="24"/>
        </w:rPr>
        <w:t xml:space="preserve">конференции планируется издание </w:t>
      </w:r>
      <w:r w:rsidRPr="00CA7BB7">
        <w:rPr>
          <w:rFonts w:ascii="Times New Roman" w:hAnsi="Times New Roman" w:cs="Times New Roman"/>
          <w:b/>
          <w:sz w:val="24"/>
          <w:szCs w:val="24"/>
        </w:rPr>
        <w:t>сборника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с размещением в РИНЦ</w:t>
      </w:r>
      <w:r>
        <w:rPr>
          <w:rFonts w:ascii="Times New Roman" w:hAnsi="Times New Roman" w:cs="Times New Roman"/>
          <w:sz w:val="24"/>
          <w:szCs w:val="24"/>
        </w:rPr>
        <w:t xml:space="preserve"> (2022 год)</w:t>
      </w:r>
      <w:r w:rsidRPr="00CA7BB7">
        <w:rPr>
          <w:rFonts w:ascii="Times New Roman" w:hAnsi="Times New Roman" w:cs="Times New Roman"/>
          <w:sz w:val="24"/>
          <w:szCs w:val="24"/>
        </w:rPr>
        <w:t>. Рассылка бумажной версии осуществляется по требованию авторов</w:t>
      </w:r>
      <w:r>
        <w:rPr>
          <w:rFonts w:ascii="Times New Roman" w:hAnsi="Times New Roman" w:cs="Times New Roman"/>
          <w:sz w:val="24"/>
          <w:szCs w:val="24"/>
        </w:rPr>
        <w:t xml:space="preserve"> при усло</w:t>
      </w:r>
      <w:r w:rsidR="00D14283">
        <w:rPr>
          <w:rFonts w:ascii="Times New Roman" w:hAnsi="Times New Roman" w:cs="Times New Roman"/>
          <w:sz w:val="24"/>
          <w:szCs w:val="24"/>
        </w:rPr>
        <w:t>вии оплаты стоимости сборника (7</w:t>
      </w:r>
      <w:r>
        <w:rPr>
          <w:rFonts w:ascii="Times New Roman" w:hAnsi="Times New Roman" w:cs="Times New Roman"/>
          <w:sz w:val="24"/>
          <w:szCs w:val="24"/>
        </w:rPr>
        <w:t>00 руб.) и рассылки (Приложение 1)</w:t>
      </w:r>
      <w:r w:rsidRPr="00CA7BB7">
        <w:rPr>
          <w:rFonts w:ascii="Times New Roman" w:hAnsi="Times New Roman" w:cs="Times New Roman"/>
          <w:sz w:val="24"/>
          <w:szCs w:val="24"/>
        </w:rPr>
        <w:t>.</w:t>
      </w:r>
    </w:p>
    <w:p w:rsidR="00054D93" w:rsidRPr="00280695" w:rsidRDefault="00054D93" w:rsidP="002806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4D93">
        <w:rPr>
          <w:rFonts w:ascii="Times New Roman" w:hAnsi="Times New Roman" w:cs="Times New Roman"/>
          <w:sz w:val="24"/>
        </w:rPr>
        <w:t xml:space="preserve">Для участия в конференции необходимо в срок до </w:t>
      </w:r>
      <w:r w:rsidRPr="00054D93">
        <w:rPr>
          <w:rFonts w:ascii="Times New Roman" w:hAnsi="Times New Roman" w:cs="Times New Roman"/>
          <w:b/>
          <w:sz w:val="24"/>
        </w:rPr>
        <w:t>15 апреля 2022 г.</w:t>
      </w:r>
      <w:r w:rsidRPr="00054D93">
        <w:rPr>
          <w:rFonts w:ascii="Times New Roman" w:hAnsi="Times New Roman" w:cs="Times New Roman"/>
          <w:sz w:val="24"/>
        </w:rPr>
        <w:t xml:space="preserve"> заполнить заявку и </w:t>
      </w:r>
      <w:r w:rsidRPr="00280695">
        <w:rPr>
          <w:rFonts w:ascii="Times New Roman" w:hAnsi="Times New Roman" w:cs="Times New Roman"/>
          <w:sz w:val="24"/>
          <w:szCs w:val="24"/>
        </w:rPr>
        <w:t xml:space="preserve">направить материалы для публикации, перейдя по ссылке </w:t>
      </w:r>
      <w:hyperlink r:id="rId8" w:history="1">
        <w:r w:rsidR="00545410" w:rsidRPr="00AE2680">
          <w:rPr>
            <w:rStyle w:val="a5"/>
            <w:rFonts w:ascii="Times New Roman" w:hAnsi="Times New Roman" w:cs="Times New Roman"/>
            <w:sz w:val="24"/>
          </w:rPr>
          <w:t>https://omgpu.ru/ankets/9</w:t>
        </w:r>
      </w:hyperlink>
      <w:r w:rsidR="00545410">
        <w:rPr>
          <w:rFonts w:ascii="Times New Roman" w:hAnsi="Times New Roman" w:cs="Times New Roman"/>
          <w:sz w:val="24"/>
        </w:rPr>
        <w:t xml:space="preserve"> </w:t>
      </w:r>
    </w:p>
    <w:p w:rsidR="00280695" w:rsidRDefault="00280695" w:rsidP="00280695">
      <w:pPr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 xml:space="preserve">В имени файла статьи необходимо указать номер секции и фамилию первого автора (1_Фамилия_Статья). После отправки заявки на участие в конференции в течение 2-3 рабочих дней будет выслан ответ о принятии материалов. </w:t>
      </w:r>
    </w:p>
    <w:p w:rsidR="00280695" w:rsidRDefault="00280695" w:rsidP="00280695">
      <w:pPr>
        <w:pStyle w:val="a3"/>
        <w:ind w:right="454" w:firstLine="708"/>
        <w:jc w:val="both"/>
      </w:pPr>
      <w:r w:rsidRPr="00A34BC9">
        <w:rPr>
          <w:b/>
          <w:u w:val="single"/>
        </w:rPr>
        <w:t xml:space="preserve">Важно: </w:t>
      </w:r>
      <w:r>
        <w:t xml:space="preserve">статьи, оформленные не по правилам в сборник не включаются. </w:t>
      </w:r>
    </w:p>
    <w:p w:rsidR="00280695" w:rsidRPr="00280695" w:rsidRDefault="00280695" w:rsidP="00280695">
      <w:pPr>
        <w:pStyle w:val="a3"/>
        <w:ind w:right="454" w:firstLine="708"/>
        <w:jc w:val="both"/>
      </w:pPr>
    </w:p>
    <w:p w:rsidR="00280695" w:rsidRPr="007C5FFE" w:rsidRDefault="00280695" w:rsidP="00280695">
      <w:pPr>
        <w:pStyle w:val="Style6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7C5FFE">
        <w:rPr>
          <w:rFonts w:ascii="Times New Roman" w:hAnsi="Times New Roman" w:cs="Times New Roman"/>
          <w:b/>
          <w:color w:val="000000"/>
        </w:rPr>
        <w:t>Контактная информация:</w:t>
      </w:r>
    </w:p>
    <w:p w:rsidR="00280695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Чекалева Надежда Викторовна </w:t>
      </w:r>
    </w:p>
    <w:p w:rsidR="00280695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тел: </w:t>
      </w:r>
      <w:r>
        <w:rPr>
          <w:rFonts w:ascii="Times New Roman" w:hAnsi="Times New Roman"/>
          <w:color w:val="000000"/>
        </w:rPr>
        <w:t>8 (3812) 23-16-88</w:t>
      </w:r>
    </w:p>
    <w:p w:rsidR="00280695" w:rsidRDefault="00280695" w:rsidP="002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3617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361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1B78F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nchekaleva</w:t>
        </w:r>
        <w:r w:rsidRPr="0003617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B78F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03617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78F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0695" w:rsidRPr="000D0069" w:rsidRDefault="00280695" w:rsidP="0028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95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Ваши письма будет отвечать: </w:t>
      </w:r>
    </w:p>
    <w:p w:rsidR="00280695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Милоненко Инна Юрьевна</w:t>
      </w:r>
    </w:p>
    <w:p w:rsidR="00280695" w:rsidRPr="00280695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9543A3">
        <w:rPr>
          <w:rFonts w:ascii="Times New Roman" w:hAnsi="Times New Roman"/>
        </w:rPr>
        <w:t xml:space="preserve">: </w:t>
      </w:r>
      <w:r w:rsidRPr="009543A3">
        <w:rPr>
          <w:rFonts w:ascii="Times New Roman" w:hAnsi="Times New Roman"/>
          <w:color w:val="000000"/>
        </w:rPr>
        <w:t>8 (3812) 23-16-88</w:t>
      </w:r>
    </w:p>
    <w:p w:rsidR="00280695" w:rsidRPr="009543A3" w:rsidRDefault="00280695" w:rsidP="0028069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9543A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9543A3">
        <w:rPr>
          <w:rFonts w:ascii="Times New Roman" w:hAnsi="Times New Roman"/>
        </w:rPr>
        <w:t xml:space="preserve">: </w:t>
      </w:r>
      <w:hyperlink r:id="rId10" w:history="1">
        <w:r w:rsidRPr="001B78FA">
          <w:rPr>
            <w:rStyle w:val="a5"/>
            <w:rFonts w:ascii="Times New Roman" w:hAnsi="Times New Roman"/>
            <w:lang w:val="en-US"/>
          </w:rPr>
          <w:t>pedagog</w:t>
        </w:r>
        <w:r w:rsidRPr="009543A3">
          <w:rPr>
            <w:rStyle w:val="a5"/>
            <w:rFonts w:ascii="Times New Roman" w:hAnsi="Times New Roman"/>
          </w:rPr>
          <w:t>@</w:t>
        </w:r>
        <w:r w:rsidRPr="001B78FA">
          <w:rPr>
            <w:rStyle w:val="a5"/>
            <w:rFonts w:ascii="Times New Roman" w:hAnsi="Times New Roman"/>
            <w:lang w:val="en-US"/>
          </w:rPr>
          <w:t>omgpu</w:t>
        </w:r>
        <w:r w:rsidRPr="009543A3">
          <w:rPr>
            <w:rStyle w:val="a5"/>
            <w:rFonts w:ascii="Times New Roman" w:hAnsi="Times New Roman"/>
          </w:rPr>
          <w:t>.</w:t>
        </w:r>
        <w:r w:rsidRPr="001B78FA">
          <w:rPr>
            <w:rStyle w:val="a5"/>
            <w:rFonts w:ascii="Times New Roman" w:hAnsi="Times New Roman"/>
            <w:lang w:val="en-US"/>
          </w:rPr>
          <w:t>ru</w:t>
        </w:r>
      </w:hyperlink>
      <w:r w:rsidRPr="009543A3">
        <w:rPr>
          <w:rFonts w:ascii="Times New Roman" w:hAnsi="Times New Roman"/>
        </w:rPr>
        <w:t xml:space="preserve"> </w:t>
      </w:r>
    </w:p>
    <w:p w:rsidR="00280695" w:rsidRPr="009543A3" w:rsidRDefault="00280695" w:rsidP="00280695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280695" w:rsidRDefault="00280695" w:rsidP="00280695">
      <w:pPr>
        <w:pStyle w:val="Style4"/>
        <w:widowControl/>
        <w:spacing w:line="276" w:lineRule="auto"/>
        <w:ind w:firstLine="0"/>
        <w:rPr>
          <w:rFonts w:ascii="Times New Roman" w:hAnsi="Times New Roman"/>
        </w:rPr>
      </w:pPr>
    </w:p>
    <w:p w:rsidR="00280695" w:rsidRPr="00280695" w:rsidRDefault="00280695" w:rsidP="0028069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280695" w:rsidRDefault="00280695" w:rsidP="00987BBD">
      <w:pPr>
        <w:pStyle w:val="Style4"/>
        <w:widowControl/>
        <w:spacing w:line="276" w:lineRule="auto"/>
        <w:ind w:firstLine="708"/>
        <w:jc w:val="center"/>
        <w:rPr>
          <w:rFonts w:ascii="Times New Roman" w:hAnsi="Times New Roman"/>
        </w:rPr>
      </w:pPr>
    </w:p>
    <w:p w:rsidR="00280695" w:rsidRPr="00280695" w:rsidRDefault="00280695" w:rsidP="002806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статьи, нигде ранее не опубликованные и отвечающие тематике конференции. Статья должна быть выполнена на актуальную тему и содержать результаты самостоятельного исследования. Количество соавторов в статье </w:t>
      </w:r>
      <w:r w:rsidRPr="00280695">
        <w:rPr>
          <w:rFonts w:ascii="Times New Roman" w:hAnsi="Times New Roman" w:cs="Times New Roman"/>
          <w:b/>
          <w:sz w:val="24"/>
          <w:szCs w:val="24"/>
        </w:rPr>
        <w:t>не должно превышать четырех человек</w:t>
      </w:r>
      <w:r w:rsidRPr="00280695">
        <w:rPr>
          <w:rFonts w:ascii="Times New Roman" w:hAnsi="Times New Roman" w:cs="Times New Roman"/>
          <w:sz w:val="24"/>
          <w:szCs w:val="24"/>
        </w:rPr>
        <w:t>. Статьи студентов принимаются только в соавторстве с научными руководителями (кандидатами или докторами наук).</w:t>
      </w:r>
    </w:p>
    <w:p w:rsidR="00280695" w:rsidRPr="00280695" w:rsidRDefault="00280695" w:rsidP="00280695">
      <w:pPr>
        <w:pStyle w:val="ab"/>
        <w:widowControl w:val="0"/>
        <w:autoSpaceDE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95">
        <w:rPr>
          <w:rFonts w:ascii="Times New Roman" w:hAnsi="Times New Roman" w:cs="Times New Roman"/>
          <w:b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  <w:r w:rsidRPr="00280695">
        <w:rPr>
          <w:rFonts w:ascii="Times New Roman" w:hAnsi="Times New Roman" w:cs="Times New Roman"/>
          <w:sz w:val="24"/>
          <w:szCs w:val="24"/>
        </w:rPr>
        <w:t xml:space="preserve">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Статья должна быть проверена в специализированной программе на выявление неправомерных заимствований: </w:t>
      </w:r>
      <w:r w:rsidRPr="00280695">
        <w:rPr>
          <w:rFonts w:ascii="Times New Roman" w:hAnsi="Times New Roman" w:cs="Times New Roman"/>
          <w:b/>
          <w:sz w:val="24"/>
          <w:szCs w:val="24"/>
        </w:rPr>
        <w:t>уникальность текста должна составлять</w:t>
      </w:r>
      <w:r w:rsidRPr="00280695">
        <w:rPr>
          <w:rFonts w:ascii="Times New Roman" w:hAnsi="Times New Roman" w:cs="Times New Roman"/>
          <w:sz w:val="24"/>
          <w:szCs w:val="24"/>
        </w:rPr>
        <w:t xml:space="preserve"> </w:t>
      </w:r>
      <w:r w:rsidRPr="00280695">
        <w:rPr>
          <w:rFonts w:ascii="Times New Roman" w:hAnsi="Times New Roman" w:cs="Times New Roman"/>
          <w:b/>
          <w:sz w:val="24"/>
          <w:szCs w:val="24"/>
        </w:rPr>
        <w:t xml:space="preserve">не менее 75% с учетом цитирования. </w:t>
      </w:r>
    </w:p>
    <w:p w:rsidR="00280695" w:rsidRPr="00280695" w:rsidRDefault="00280695" w:rsidP="00280695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6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Обращаем ваше внимание: редколлегия сборника оставляет за собой право не включать в сборник статьи, не соответствующие требованиям (в том числе к объёму текста, оформлению таблиц и иллюстраций).</w:t>
      </w:r>
    </w:p>
    <w:p w:rsidR="00280695" w:rsidRP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0695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оформлению статьи:</w:t>
      </w:r>
    </w:p>
    <w:p w:rsidR="00280695" w:rsidRP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>1. Объем: не менее 3 и не более 5 страниц.</w:t>
      </w:r>
    </w:p>
    <w:p w:rsid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>2. Технические требования к оформлению:</w:t>
      </w:r>
    </w:p>
    <w:p w:rsidR="00280695" w:rsidRP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6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280695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806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0695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806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*.docx).</w:t>
      </w: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95">
        <w:rPr>
          <w:rFonts w:ascii="Times New Roman" w:eastAsia="Times New Roman" w:hAnsi="Times New Roman" w:cs="Times New Roman"/>
          <w:sz w:val="24"/>
          <w:szCs w:val="24"/>
        </w:rPr>
        <w:t>– Формат страницы: А4 (210x297 мм).</w:t>
      </w: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95">
        <w:rPr>
          <w:rFonts w:ascii="Times New Roman" w:eastAsia="Times New Roman" w:hAnsi="Times New Roman" w:cs="Times New Roman"/>
          <w:sz w:val="24"/>
          <w:szCs w:val="24"/>
        </w:rPr>
        <w:t>– Ориентация – книжная, поля (верхнее, нижнее, левое, правое) по 20 мм.</w:t>
      </w: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95">
        <w:rPr>
          <w:rFonts w:ascii="Times New Roman" w:eastAsia="Times New Roman" w:hAnsi="Times New Roman" w:cs="Times New Roman"/>
          <w:sz w:val="24"/>
          <w:szCs w:val="24"/>
        </w:rPr>
        <w:t>– Шрифт Times New Roman, цвет черный, кегль 14, интервал одинарный, выравнивание по ширине. НЕДОПУСТИМЫ ручные переносы.</w:t>
      </w: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95">
        <w:rPr>
          <w:rFonts w:ascii="Times New Roman" w:eastAsia="Times New Roman" w:hAnsi="Times New Roman" w:cs="Times New Roman"/>
          <w:sz w:val="24"/>
          <w:szCs w:val="24"/>
        </w:rPr>
        <w:t>– Каждая статья должна быть снабжена индексом УДК, ФИО автора, названием, аннотацией, ключевыми словами, списком литературы.</w:t>
      </w:r>
    </w:p>
    <w:p w:rsidR="00280695" w:rsidRPr="00280695" w:rsidRDefault="00280695" w:rsidP="00280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95">
        <w:rPr>
          <w:rFonts w:ascii="Times New Roman" w:eastAsia="Times New Roman" w:hAnsi="Times New Roman" w:cs="Times New Roman"/>
          <w:sz w:val="24"/>
          <w:szCs w:val="24"/>
        </w:rPr>
        <w:t>– Цитированный текст обязательно сопровождается ссылкой на источник в виде: [1, с. 238], где первая цифра — номер источника в списке литературы.</w:t>
      </w:r>
    </w:p>
    <w:p w:rsidR="00280695" w:rsidRP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 xml:space="preserve">3. Оформление заголовка: 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>УДК – прописными буквами, шрифт обычный, выравнивание по левому краю;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i/>
          <w:sz w:val="24"/>
          <w:szCs w:val="24"/>
        </w:rPr>
        <w:t xml:space="preserve">ФИО автора (ов) </w:t>
      </w:r>
      <w:r w:rsidRPr="00280695">
        <w:rPr>
          <w:rFonts w:ascii="Times New Roman" w:hAnsi="Times New Roman" w:cs="Times New Roman"/>
          <w:sz w:val="24"/>
          <w:szCs w:val="24"/>
        </w:rPr>
        <w:t>– шрифт жирный курсив, выравнивание по правому краю;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звание автора </w:t>
      </w:r>
      <w:r w:rsidRPr="00280695">
        <w:rPr>
          <w:rFonts w:ascii="Times New Roman" w:hAnsi="Times New Roman" w:cs="Times New Roman"/>
          <w:sz w:val="24"/>
          <w:szCs w:val="24"/>
        </w:rPr>
        <w:t>–  шрифт курсив, выравнивание по правому краю;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i/>
          <w:sz w:val="24"/>
          <w:szCs w:val="24"/>
        </w:rPr>
        <w:t>Организация, место работы автора (авторов), Город, Страна</w:t>
      </w:r>
      <w:r w:rsidRPr="00280695">
        <w:rPr>
          <w:rFonts w:ascii="Times New Roman" w:hAnsi="Times New Roman" w:cs="Times New Roman"/>
          <w:sz w:val="24"/>
          <w:szCs w:val="24"/>
        </w:rPr>
        <w:t xml:space="preserve"> – шрифт курсив, выравнивание по правому краю;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280695">
        <w:rPr>
          <w:rFonts w:ascii="Times New Roman" w:hAnsi="Times New Roman" w:cs="Times New Roman"/>
          <w:sz w:val="24"/>
          <w:szCs w:val="24"/>
        </w:rPr>
        <w:t>– прописными буквами, шрифт жирный, выравнивание по центру;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280695">
        <w:rPr>
          <w:rFonts w:ascii="Times New Roman" w:hAnsi="Times New Roman" w:cs="Times New Roman"/>
          <w:sz w:val="24"/>
          <w:szCs w:val="24"/>
        </w:rPr>
        <w:t xml:space="preserve">(на русском языке). Объем должен быть не более 500 символов и полностью соответствовать содержанию работы; 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80695">
        <w:rPr>
          <w:rFonts w:ascii="Times New Roman" w:hAnsi="Times New Roman" w:cs="Times New Roman"/>
          <w:sz w:val="24"/>
          <w:szCs w:val="24"/>
        </w:rPr>
        <w:t xml:space="preserve"> (на русском языке) – от 5 до 10 ключевых слов.</w:t>
      </w:r>
    </w:p>
    <w:p w:rsidR="00280695" w:rsidRPr="00280695" w:rsidRDefault="00280695" w:rsidP="002806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0695" w:rsidRPr="00280695" w:rsidRDefault="00280695" w:rsidP="002806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280695">
        <w:rPr>
          <w:rFonts w:ascii="Times New Roman" w:hAnsi="Times New Roman" w:cs="Times New Roman"/>
          <w:bCs/>
          <w:sz w:val="24"/>
          <w:szCs w:val="24"/>
        </w:rPr>
        <w:t>обязателен, указываются только источники, на которые оформлены ссылки в статье (не более 10 источников).</w:t>
      </w:r>
      <w:r w:rsidRPr="00280695">
        <w:rPr>
          <w:rFonts w:ascii="Times New Roman" w:hAnsi="Times New Roman" w:cs="Times New Roman"/>
          <w:sz w:val="24"/>
          <w:szCs w:val="24"/>
        </w:rPr>
        <w:t xml:space="preserve"> Оформлять ссылки в тексте следует в квадратных скобках на соответствующий источник списка литературы, например: [1, с. 277]. Использование автоматических постраничных ссылок не допускается. Список литературы оформляется в соответствии с ГОСТ Р 7.0.5 – 2008 </w:t>
      </w:r>
      <w:r w:rsidRPr="00280695">
        <w:rPr>
          <w:rFonts w:ascii="Times New Roman" w:hAnsi="Times New Roman" w:cs="Times New Roman"/>
          <w:b/>
          <w:i/>
          <w:sz w:val="24"/>
          <w:szCs w:val="24"/>
        </w:rPr>
        <w:t>в алфавитном порядке</w:t>
      </w:r>
      <w:r w:rsidRPr="00280695">
        <w:rPr>
          <w:rFonts w:ascii="Times New Roman" w:hAnsi="Times New Roman" w:cs="Times New Roman"/>
          <w:sz w:val="24"/>
          <w:szCs w:val="24"/>
        </w:rPr>
        <w:t xml:space="preserve"> (правила и пример оформления списка литературы: </w:t>
      </w:r>
      <w:hyperlink r:id="rId11" w:history="1">
        <w:r w:rsidRPr="00280695">
          <w:rPr>
            <w:rStyle w:val="a5"/>
            <w:rFonts w:ascii="Times New Roman" w:hAnsi="Times New Roman" w:cs="Times New Roman"/>
            <w:sz w:val="24"/>
            <w:szCs w:val="24"/>
          </w:rPr>
          <w:t>http://protect.gost.ru/</w:t>
        </w:r>
      </w:hyperlink>
      <w:r w:rsidRPr="002806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0695" w:rsidRPr="00CA7BB7" w:rsidRDefault="00280695" w:rsidP="0028069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0695" w:rsidRDefault="00280695" w:rsidP="002806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80695" w:rsidRDefault="00280695" w:rsidP="002806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80695" w:rsidRDefault="00280695" w:rsidP="002806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80695" w:rsidRDefault="00280695" w:rsidP="002806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80695" w:rsidRPr="00CA7BB7" w:rsidRDefault="00280695" w:rsidP="002806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Пример оформления статьи: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280695">
        <w:rPr>
          <w:rFonts w:ascii="Times New Roman" w:hAnsi="Times New Roman" w:cs="Times New Roman"/>
          <w:sz w:val="24"/>
          <w:szCs w:val="28"/>
        </w:rPr>
        <w:t>УДК ХХХ.ХХ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80695">
        <w:rPr>
          <w:rFonts w:ascii="Times New Roman" w:hAnsi="Times New Roman" w:cs="Times New Roman"/>
          <w:b/>
          <w:i/>
          <w:sz w:val="24"/>
          <w:szCs w:val="28"/>
        </w:rPr>
        <w:t>Фамилия  И.О.,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80695">
        <w:rPr>
          <w:rFonts w:ascii="Times New Roman" w:hAnsi="Times New Roman" w:cs="Times New Roman"/>
          <w:i/>
          <w:iCs/>
          <w:sz w:val="24"/>
          <w:szCs w:val="28"/>
        </w:rPr>
        <w:t>ученая степень, ученое звание</w:t>
      </w:r>
      <w:r w:rsidRPr="0028069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80695">
        <w:rPr>
          <w:rFonts w:ascii="Times New Roman" w:hAnsi="Times New Roman" w:cs="Times New Roman"/>
          <w:i/>
          <w:sz w:val="24"/>
          <w:szCs w:val="28"/>
        </w:rPr>
        <w:lastRenderedPageBreak/>
        <w:t>Организация, Город, Страна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80695">
        <w:rPr>
          <w:rFonts w:ascii="Times New Roman" w:hAnsi="Times New Roman" w:cs="Times New Roman"/>
          <w:b/>
          <w:i/>
          <w:sz w:val="24"/>
          <w:szCs w:val="28"/>
        </w:rPr>
        <w:t>Фамилия  И.О.,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80695">
        <w:rPr>
          <w:rFonts w:ascii="Times New Roman" w:hAnsi="Times New Roman" w:cs="Times New Roman"/>
          <w:i/>
          <w:iCs/>
          <w:sz w:val="24"/>
          <w:szCs w:val="28"/>
        </w:rPr>
        <w:t>ученая степень, ученое звание</w:t>
      </w:r>
      <w:r w:rsidRPr="0028069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80695">
        <w:rPr>
          <w:rFonts w:ascii="Times New Roman" w:hAnsi="Times New Roman" w:cs="Times New Roman"/>
          <w:i/>
          <w:sz w:val="24"/>
          <w:szCs w:val="28"/>
        </w:rPr>
        <w:t>Организация, Город, Страна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0695">
        <w:rPr>
          <w:rFonts w:ascii="Times New Roman" w:hAnsi="Times New Roman" w:cs="Times New Roman"/>
          <w:b/>
          <w:sz w:val="24"/>
          <w:szCs w:val="28"/>
        </w:rPr>
        <w:t xml:space="preserve">НАЗВАНИЕ 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280695">
        <w:rPr>
          <w:rFonts w:ascii="Times New Roman" w:hAnsi="Times New Roman" w:cs="Times New Roman"/>
          <w:b/>
          <w:i/>
          <w:sz w:val="24"/>
          <w:szCs w:val="28"/>
        </w:rPr>
        <w:t>Аннотация: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280695">
        <w:rPr>
          <w:rFonts w:ascii="Times New Roman" w:hAnsi="Times New Roman" w:cs="Times New Roman"/>
          <w:b/>
          <w:i/>
          <w:sz w:val="24"/>
          <w:szCs w:val="28"/>
        </w:rPr>
        <w:t>Ключевые слова: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80695">
        <w:rPr>
          <w:rFonts w:ascii="Times New Roman" w:hAnsi="Times New Roman" w:cs="Times New Roman"/>
          <w:sz w:val="24"/>
          <w:szCs w:val="28"/>
        </w:rPr>
        <w:t>Текст статьи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80695">
        <w:rPr>
          <w:rFonts w:ascii="Times New Roman" w:hAnsi="Times New Roman" w:cs="Times New Roman"/>
          <w:sz w:val="24"/>
          <w:szCs w:val="28"/>
        </w:rPr>
        <w:t>…….</w:t>
      </w:r>
    </w:p>
    <w:p w:rsidR="00280695" w:rsidRPr="00280695" w:rsidRDefault="00280695" w:rsidP="0028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80695">
        <w:rPr>
          <w:rFonts w:ascii="Times New Roman" w:hAnsi="Times New Roman" w:cs="Times New Roman"/>
          <w:sz w:val="24"/>
          <w:szCs w:val="28"/>
        </w:rPr>
        <w:t>Список литературы</w:t>
      </w:r>
    </w:p>
    <w:p w:rsidR="00280695" w:rsidRPr="00CA7BB7" w:rsidRDefault="00280695" w:rsidP="00280695">
      <w:pPr>
        <w:spacing w:after="120" w:line="240" w:lineRule="auto"/>
      </w:pPr>
    </w:p>
    <w:p w:rsidR="00280695" w:rsidRPr="00280695" w:rsidRDefault="00280695" w:rsidP="00280695">
      <w:pPr>
        <w:spacing w:line="240" w:lineRule="auto"/>
        <w:outlineLvl w:val="2"/>
        <w:rPr>
          <w:rFonts w:ascii="Times New Roman" w:hAnsi="Times New Roman" w:cs="Times New Roman"/>
          <w:sz w:val="24"/>
        </w:rPr>
      </w:pPr>
      <w:r w:rsidRPr="00280695">
        <w:rPr>
          <w:rFonts w:ascii="Times New Roman" w:hAnsi="Times New Roman" w:cs="Times New Roman"/>
          <w:b/>
          <w:sz w:val="24"/>
        </w:rPr>
        <w:t>Графический материал</w:t>
      </w:r>
      <w:r w:rsidRPr="00280695">
        <w:rPr>
          <w:rFonts w:ascii="Times New Roman" w:hAnsi="Times New Roman" w:cs="Times New Roman"/>
          <w:sz w:val="24"/>
        </w:rPr>
        <w:t xml:space="preserve"> (чертеж, схема, диаграмма, рисунок) обозначается словом «Рисунок», в тексте должны быть на него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Используемые в статье изображения должны быть формата: jpg, gif. Рисунки должны быть вставлены в текст в форме скриншотов или изображений и быть четкими, черно-белыми.</w:t>
      </w:r>
    </w:p>
    <w:p w:rsidR="00280695" w:rsidRPr="00280695" w:rsidRDefault="00280695" w:rsidP="00280695">
      <w:pPr>
        <w:spacing w:before="272" w:after="136" w:line="240" w:lineRule="auto"/>
        <w:outlineLvl w:val="2"/>
        <w:rPr>
          <w:rFonts w:ascii="Times New Roman" w:hAnsi="Times New Roman" w:cs="Times New Roman"/>
          <w:sz w:val="24"/>
        </w:rPr>
      </w:pPr>
      <w:r w:rsidRPr="00280695">
        <w:rPr>
          <w:rFonts w:ascii="Times New Roman" w:hAnsi="Times New Roman" w:cs="Times New Roman"/>
          <w:sz w:val="24"/>
        </w:rPr>
        <w:t xml:space="preserve">Пример: </w:t>
      </w:r>
      <w:r w:rsidR="0022013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ml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mlimag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zA2prwCAADL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80695" w:rsidRPr="00CA7BB7" w:rsidRDefault="00280695" w:rsidP="00280695">
      <w:pPr>
        <w:spacing w:after="136" w:line="370" w:lineRule="atLeast"/>
        <w:jc w:val="center"/>
      </w:pPr>
      <w:r w:rsidRPr="00CA7BB7">
        <w:rPr>
          <w:noProof/>
        </w:rPr>
        <w:drawing>
          <wp:inline distT="0" distB="0" distL="0" distR="0">
            <wp:extent cx="4049516" cy="2440965"/>
            <wp:effectExtent l="19050" t="0" r="8134" b="0"/>
            <wp:docPr id="3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90" cy="24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95" w:rsidRPr="00280695" w:rsidRDefault="00280695" w:rsidP="00280695">
      <w:pPr>
        <w:spacing w:after="136" w:line="370" w:lineRule="atLeast"/>
        <w:jc w:val="center"/>
        <w:rPr>
          <w:rFonts w:ascii="Times New Roman" w:hAnsi="Times New Roman" w:cs="Times New Roman"/>
          <w:sz w:val="24"/>
        </w:rPr>
      </w:pPr>
      <w:r w:rsidRPr="00280695">
        <w:rPr>
          <w:rFonts w:ascii="Times New Roman" w:hAnsi="Times New Roman" w:cs="Times New Roman"/>
          <w:sz w:val="24"/>
        </w:rPr>
        <w:t xml:space="preserve">Рисунок 1. Объем инвестиций в экономику России </w:t>
      </w:r>
    </w:p>
    <w:p w:rsidR="00280695" w:rsidRPr="00280695" w:rsidRDefault="00280695" w:rsidP="002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280695">
        <w:rPr>
          <w:rFonts w:ascii="Times New Roman" w:hAnsi="Times New Roman" w:cs="Times New Roman"/>
          <w:sz w:val="24"/>
          <w:szCs w:val="24"/>
        </w:rPr>
        <w:t xml:space="preserve">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 Все таблицы нумеруются. Нумерация – сквозная. Название </w:t>
      </w:r>
      <w:r w:rsidRPr="00280695">
        <w:rPr>
          <w:rFonts w:ascii="Times New Roman" w:hAnsi="Times New Roman" w:cs="Times New Roman"/>
          <w:sz w:val="24"/>
          <w:szCs w:val="24"/>
        </w:rPr>
        <w:lastRenderedPageBreak/>
        <w:t>таблицы помещают над таблицей по центру, без абзацного отступа в одну строку с названием через тире. Точка в конце названия не ставится.</w:t>
      </w:r>
    </w:p>
    <w:p w:rsidR="00280695" w:rsidRPr="00280695" w:rsidRDefault="00280695" w:rsidP="0028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>Пример:</w:t>
      </w:r>
    </w:p>
    <w:p w:rsidR="00280695" w:rsidRPr="00280695" w:rsidRDefault="00280695" w:rsidP="00280695">
      <w:pPr>
        <w:spacing w:after="13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95">
        <w:rPr>
          <w:rFonts w:ascii="Times New Roman" w:hAnsi="Times New Roman" w:cs="Times New Roman"/>
          <w:sz w:val="24"/>
          <w:szCs w:val="24"/>
        </w:rPr>
        <w:t>Таблица 3 – Коэффициенты отражения и пропускания световой волны тонкой металлической пленкой</w:t>
      </w:r>
    </w:p>
    <w:tbl>
      <w:tblPr>
        <w:tblW w:w="100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47"/>
        <w:gridCol w:w="747"/>
        <w:gridCol w:w="2046"/>
        <w:gridCol w:w="1589"/>
        <w:gridCol w:w="2025"/>
        <w:gridCol w:w="1589"/>
      </w:tblGrid>
      <w:tr w:rsidR="00280695" w:rsidRPr="00280695" w:rsidTr="00FB5A2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Металл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пк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п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ТЕ - волна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ТМ - волна</w:t>
            </w:r>
          </w:p>
        </w:tc>
      </w:tr>
      <w:tr w:rsidR="00280695" w:rsidRPr="00280695" w:rsidTr="00FB5A2E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Толщина в X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Фаза в л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Толщина в Я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Фаза в п</w:t>
            </w:r>
          </w:p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(при К=Т)</w:t>
            </w:r>
          </w:p>
        </w:tc>
      </w:tr>
      <w:tr w:rsidR="00280695" w:rsidRPr="00280695" w:rsidTr="00FB5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2.01 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0.013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0.027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695" w:rsidRPr="00280695" w:rsidRDefault="00280695" w:rsidP="00FB5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695">
              <w:rPr>
                <w:rFonts w:ascii="Times New Roman" w:hAnsi="Times New Roman" w:cs="Times New Roman"/>
                <w:sz w:val="24"/>
              </w:rPr>
              <w:t> 0.47</w:t>
            </w:r>
          </w:p>
        </w:tc>
      </w:tr>
    </w:tbl>
    <w:p w:rsidR="00280695" w:rsidRPr="00280695" w:rsidRDefault="00280695" w:rsidP="00280695">
      <w:pPr>
        <w:spacing w:line="240" w:lineRule="auto"/>
        <w:rPr>
          <w:rFonts w:ascii="Times New Roman" w:hAnsi="Times New Roman" w:cs="Times New Roman"/>
          <w:sz w:val="24"/>
        </w:rPr>
      </w:pPr>
    </w:p>
    <w:p w:rsidR="00280695" w:rsidRPr="00280695" w:rsidRDefault="00280695" w:rsidP="00280695">
      <w:pPr>
        <w:spacing w:line="240" w:lineRule="auto"/>
        <w:rPr>
          <w:rFonts w:ascii="Times New Roman" w:hAnsi="Times New Roman" w:cs="Times New Roman"/>
          <w:sz w:val="24"/>
        </w:rPr>
      </w:pPr>
      <w:r w:rsidRPr="00280695">
        <w:rPr>
          <w:rFonts w:ascii="Times New Roman" w:hAnsi="Times New Roman" w:cs="Times New Roman"/>
          <w:b/>
          <w:sz w:val="24"/>
        </w:rPr>
        <w:t>Формулы</w:t>
      </w:r>
      <w:r w:rsidRPr="00280695">
        <w:rPr>
          <w:rFonts w:ascii="Times New Roman" w:hAnsi="Times New Roman" w:cs="Times New Roman"/>
          <w:sz w:val="24"/>
        </w:rPr>
        <w:t xml:space="preserve"> оформляются тем же шрифтом, что и основной текст, с использованием редактора формул Microsoft Equation или MathType. </w:t>
      </w:r>
    </w:p>
    <w:p w:rsidR="00280695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95" w:rsidRDefault="00280695" w:rsidP="00280695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280695" w:rsidRDefault="00280695" w:rsidP="00280695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</w:p>
    <w:p w:rsidR="00280695" w:rsidRDefault="00280695" w:rsidP="00280695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  <w:r>
        <w:rPr>
          <w:rStyle w:val="FontStyle39"/>
        </w:rPr>
        <w:br w:type="page"/>
      </w:r>
    </w:p>
    <w:p w:rsidR="00280695" w:rsidRDefault="00280695" w:rsidP="00280695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</w:p>
    <w:p w:rsidR="00280695" w:rsidRPr="00B40810" w:rsidRDefault="00280695" w:rsidP="00280695">
      <w:pPr>
        <w:pStyle w:val="Style7"/>
        <w:widowControl/>
        <w:spacing w:before="230" w:line="298" w:lineRule="exact"/>
        <w:ind w:right="-1" w:firstLine="0"/>
        <w:jc w:val="right"/>
        <w:rPr>
          <w:rStyle w:val="FontStyle39"/>
        </w:rPr>
      </w:pPr>
      <w:r w:rsidRPr="00B40810">
        <w:rPr>
          <w:rStyle w:val="FontStyle39"/>
        </w:rPr>
        <w:t>Приложение 1</w:t>
      </w:r>
    </w:p>
    <w:p w:rsidR="00280695" w:rsidRDefault="00280695" w:rsidP="00280695">
      <w:pPr>
        <w:pStyle w:val="Style7"/>
        <w:widowControl/>
        <w:spacing w:before="230" w:line="298" w:lineRule="exact"/>
        <w:ind w:right="-1" w:firstLine="0"/>
        <w:jc w:val="center"/>
        <w:rPr>
          <w:rStyle w:val="FontStyle39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6614"/>
      </w:tblGrid>
      <w:tr w:rsidR="00280695" w:rsidTr="00FB5A2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Извещение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Форма № ПД-4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УФК но Омской обл. (ФГБОУ ВО «ОмГПУ» л/счет 20526X51030)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34"/>
              <w:widowControl/>
              <w:ind w:left="336"/>
              <w:rPr>
                <w:rStyle w:val="FontStyle39"/>
              </w:rPr>
            </w:pPr>
            <w:r>
              <w:rPr>
                <w:rStyle w:val="FontStyle39"/>
              </w:rPr>
              <w:t xml:space="preserve">      5503037623                                                        550301001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    (ИНН получателя платежа)                        (КПП получателя платежа)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8"/>
              </w:rPr>
              <w:t xml:space="preserve">р/с </w:t>
            </w:r>
            <w:r>
              <w:rPr>
                <w:rStyle w:val="FontStyle39"/>
              </w:rPr>
              <w:t>40501810500002000483    Отделение Омск г. Омск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(номер счета получателя платежа) (наименование банка получателя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платежа)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 xml:space="preserve">БИК </w:t>
            </w:r>
            <w:r>
              <w:rPr>
                <w:rStyle w:val="FontStyle38"/>
              </w:rPr>
              <w:t xml:space="preserve">045209001  </w:t>
            </w:r>
            <w:r>
              <w:rPr>
                <w:rStyle w:val="FontStyle39"/>
              </w:rPr>
              <w:t xml:space="preserve">ОКПО </w:t>
            </w:r>
            <w:r>
              <w:rPr>
                <w:rStyle w:val="FontStyle38"/>
              </w:rPr>
              <w:t xml:space="preserve">02079649 </w:t>
            </w:r>
            <w:r>
              <w:rPr>
                <w:rStyle w:val="FontStyle39"/>
              </w:rPr>
              <w:t xml:space="preserve">ОГРН </w:t>
            </w:r>
            <w:r>
              <w:rPr>
                <w:rStyle w:val="FontStyle38"/>
              </w:rPr>
              <w:t xml:space="preserve">1025500758073 </w:t>
            </w:r>
            <w:r>
              <w:rPr>
                <w:rStyle w:val="FontStyle39"/>
              </w:rPr>
              <w:t>ОКТМО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52701000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4"/>
              <w:widowControl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Код дохода (назначение платежа) 000 000 000 000 000 00130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ind w:left="1248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(номер кор. /с банка получателя платежа)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оплата услуг по изданию сборника на основе материалов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Pr="00EC566F" w:rsidRDefault="00EC566F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 w:rsidRPr="00EC566F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EC566F">
              <w:rPr>
                <w:rFonts w:ascii="Times New Roman" w:hAnsi="Times New Roman"/>
                <w:sz w:val="20"/>
              </w:rPr>
              <w:t xml:space="preserve"> </w:t>
            </w:r>
            <w:r w:rsidRPr="00EC566F">
              <w:rPr>
                <w:rStyle w:val="FontStyle21"/>
                <w:b w:val="0"/>
                <w:i w:val="0"/>
                <w:sz w:val="20"/>
                <w:szCs w:val="24"/>
              </w:rPr>
              <w:t>Международной научно-практической конференции «Горизонты образования».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Кассир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  <w:r w:rsidRPr="00B40810">
              <w:rPr>
                <w:rStyle w:val="FontStyle38"/>
              </w:rPr>
              <w:t>Фонд развития науки (ФРН)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ФИО плательщика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ФИО участника конференции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8"/>
              </w:rPr>
              <w:t xml:space="preserve">Сумма платежа </w:t>
            </w:r>
            <w:r w:rsidR="00F92C55">
              <w:rPr>
                <w:rStyle w:val="FontStyle39"/>
              </w:rPr>
              <w:t>7</w:t>
            </w:r>
            <w:r>
              <w:rPr>
                <w:rStyle w:val="FontStyle39"/>
              </w:rPr>
              <w:t>00 руб.00 коп.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Сумма платы за услуги              руб.        коп.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Итого                   руб.        коп.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rPr>
                <w:rStyle w:val="FontStyle38"/>
              </w:rPr>
            </w:pP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С условиями приема указанной в платежном документе суммы, в 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т.ч. с суммой взимаемой платы за услуги банка, ознакомлен и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согласен (подпись плательщика)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985F15" w:rsidP="00FB5A2E">
            <w:pPr>
              <w:pStyle w:val="Style13"/>
              <w:widowControl/>
              <w:ind w:left="2419"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2022</w:t>
            </w:r>
            <w:r w:rsidR="00280695">
              <w:rPr>
                <w:rStyle w:val="FontStyle38"/>
              </w:rPr>
              <w:t xml:space="preserve"> г.</w:t>
            </w:r>
          </w:p>
        </w:tc>
      </w:tr>
      <w:tr w:rsidR="00280695" w:rsidTr="00FB5A2E"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5" w:rsidRDefault="00280695" w:rsidP="00FB5A2E">
            <w:pPr>
              <w:pStyle w:val="Style33"/>
              <w:widowControl/>
            </w:pPr>
          </w:p>
        </w:tc>
      </w:tr>
    </w:tbl>
    <w:p w:rsidR="00280695" w:rsidRDefault="00280695" w:rsidP="00280695">
      <w:pPr>
        <w:spacing w:after="160" w:line="259" w:lineRule="auto"/>
        <w:rPr>
          <w:rStyle w:val="FontStyle39"/>
        </w:rPr>
      </w:pPr>
    </w:p>
    <w:p w:rsidR="00280695" w:rsidRPr="00CA7BB7" w:rsidRDefault="00280695" w:rsidP="00280695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95" w:rsidRPr="00280695" w:rsidRDefault="00280695" w:rsidP="00280695">
      <w:pPr>
        <w:pStyle w:val="a3"/>
        <w:ind w:right="454" w:firstLine="708"/>
        <w:jc w:val="both"/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280695" w:rsidRDefault="00280695" w:rsidP="00010F57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sectPr w:rsidR="00280695" w:rsidSect="0075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2FB8"/>
    <w:multiLevelType w:val="hybridMultilevel"/>
    <w:tmpl w:val="AA7E4DB8"/>
    <w:lvl w:ilvl="0" w:tplc="1420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AF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A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E2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01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68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8C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2C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86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66321"/>
    <w:multiLevelType w:val="hybridMultilevel"/>
    <w:tmpl w:val="44E6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B"/>
    <w:rsid w:val="00010F57"/>
    <w:rsid w:val="0003617E"/>
    <w:rsid w:val="00054D93"/>
    <w:rsid w:val="000750E0"/>
    <w:rsid w:val="0009509B"/>
    <w:rsid w:val="000D0069"/>
    <w:rsid w:val="00172955"/>
    <w:rsid w:val="0022013B"/>
    <w:rsid w:val="00280695"/>
    <w:rsid w:val="002C0E8D"/>
    <w:rsid w:val="002F1A38"/>
    <w:rsid w:val="0035378D"/>
    <w:rsid w:val="003C6582"/>
    <w:rsid w:val="004C4FF2"/>
    <w:rsid w:val="004F185B"/>
    <w:rsid w:val="004F45C9"/>
    <w:rsid w:val="00545410"/>
    <w:rsid w:val="005C6085"/>
    <w:rsid w:val="005D2FE3"/>
    <w:rsid w:val="00650C7A"/>
    <w:rsid w:val="00673ADD"/>
    <w:rsid w:val="006D3022"/>
    <w:rsid w:val="0075770E"/>
    <w:rsid w:val="007C5FFE"/>
    <w:rsid w:val="007E3B29"/>
    <w:rsid w:val="00875E3E"/>
    <w:rsid w:val="00884CDB"/>
    <w:rsid w:val="009543A3"/>
    <w:rsid w:val="00985F15"/>
    <w:rsid w:val="00987BBD"/>
    <w:rsid w:val="00A34BC9"/>
    <w:rsid w:val="00A662DA"/>
    <w:rsid w:val="00AA1932"/>
    <w:rsid w:val="00AB0B03"/>
    <w:rsid w:val="00B065F5"/>
    <w:rsid w:val="00B90BC3"/>
    <w:rsid w:val="00C035D3"/>
    <w:rsid w:val="00D14283"/>
    <w:rsid w:val="00D72547"/>
    <w:rsid w:val="00DB10D8"/>
    <w:rsid w:val="00DB259D"/>
    <w:rsid w:val="00E26194"/>
    <w:rsid w:val="00EC566F"/>
    <w:rsid w:val="00F92C55"/>
    <w:rsid w:val="00FE1AF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4CD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6">
    <w:name w:val="Font Style26"/>
    <w:uiPriority w:val="99"/>
    <w:rsid w:val="00884CD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884CDB"/>
    <w:pPr>
      <w:widowControl w:val="0"/>
      <w:autoSpaceDE w:val="0"/>
      <w:autoSpaceDN w:val="0"/>
      <w:adjustRightInd w:val="0"/>
      <w:spacing w:after="0" w:line="312" w:lineRule="exact"/>
      <w:ind w:firstLine="504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1">
    <w:name w:val="Font Style21"/>
    <w:uiPriority w:val="99"/>
    <w:rsid w:val="00884CD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uiPriority w:val="99"/>
    <w:rsid w:val="0009509B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750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50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750E0"/>
    <w:pPr>
      <w:widowControl w:val="0"/>
      <w:autoSpaceDE w:val="0"/>
      <w:autoSpaceDN w:val="0"/>
      <w:spacing w:after="0" w:line="255" w:lineRule="exact"/>
      <w:ind w:left="327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010F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73A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3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4D93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280695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Candara" w:hAnsi="Candara"/>
      <w:sz w:val="24"/>
      <w:szCs w:val="24"/>
    </w:rPr>
  </w:style>
  <w:style w:type="paragraph" w:styleId="ab">
    <w:name w:val="List Paragraph"/>
    <w:basedOn w:val="a"/>
    <w:uiPriority w:val="34"/>
    <w:qFormat/>
    <w:rsid w:val="00280695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280695"/>
    <w:pPr>
      <w:widowControl w:val="0"/>
      <w:autoSpaceDE w:val="0"/>
      <w:autoSpaceDN w:val="0"/>
      <w:adjustRightInd w:val="0"/>
      <w:spacing w:after="0" w:line="277" w:lineRule="exact"/>
      <w:ind w:firstLine="566"/>
      <w:jc w:val="both"/>
    </w:pPr>
    <w:rPr>
      <w:rFonts w:ascii="Candara" w:hAnsi="Candara"/>
      <w:sz w:val="24"/>
      <w:szCs w:val="24"/>
    </w:rPr>
  </w:style>
  <w:style w:type="paragraph" w:customStyle="1" w:styleId="Style13">
    <w:name w:val="Style13"/>
    <w:basedOn w:val="a"/>
    <w:uiPriority w:val="99"/>
    <w:rsid w:val="0028069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ndara" w:hAnsi="Candara"/>
      <w:sz w:val="24"/>
      <w:szCs w:val="24"/>
    </w:rPr>
  </w:style>
  <w:style w:type="paragraph" w:customStyle="1" w:styleId="Style33">
    <w:name w:val="Style33"/>
    <w:basedOn w:val="a"/>
    <w:uiPriority w:val="99"/>
    <w:rsid w:val="0028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8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80695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280695"/>
    <w:rPr>
      <w:rFonts w:ascii="Times New Roman" w:hAnsi="Times New Roman" w:cs="Times New Roman"/>
      <w:b/>
      <w:bCs/>
      <w:sz w:val="20"/>
      <w:szCs w:val="20"/>
    </w:rPr>
  </w:style>
  <w:style w:type="character" w:customStyle="1" w:styleId="layout">
    <w:name w:val="layout"/>
    <w:basedOn w:val="a0"/>
    <w:rsid w:val="003C6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4CD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6">
    <w:name w:val="Font Style26"/>
    <w:uiPriority w:val="99"/>
    <w:rsid w:val="00884CD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884CDB"/>
    <w:pPr>
      <w:widowControl w:val="0"/>
      <w:autoSpaceDE w:val="0"/>
      <w:autoSpaceDN w:val="0"/>
      <w:adjustRightInd w:val="0"/>
      <w:spacing w:after="0" w:line="312" w:lineRule="exact"/>
      <w:ind w:firstLine="504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1">
    <w:name w:val="Font Style21"/>
    <w:uiPriority w:val="99"/>
    <w:rsid w:val="00884CD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uiPriority w:val="99"/>
    <w:rsid w:val="0009509B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750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50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750E0"/>
    <w:pPr>
      <w:widowControl w:val="0"/>
      <w:autoSpaceDE w:val="0"/>
      <w:autoSpaceDN w:val="0"/>
      <w:spacing w:after="0" w:line="255" w:lineRule="exact"/>
      <w:ind w:left="327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010F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73A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3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4D93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280695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Candara" w:hAnsi="Candara"/>
      <w:sz w:val="24"/>
      <w:szCs w:val="24"/>
    </w:rPr>
  </w:style>
  <w:style w:type="paragraph" w:styleId="ab">
    <w:name w:val="List Paragraph"/>
    <w:basedOn w:val="a"/>
    <w:uiPriority w:val="34"/>
    <w:qFormat/>
    <w:rsid w:val="00280695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280695"/>
    <w:pPr>
      <w:widowControl w:val="0"/>
      <w:autoSpaceDE w:val="0"/>
      <w:autoSpaceDN w:val="0"/>
      <w:adjustRightInd w:val="0"/>
      <w:spacing w:after="0" w:line="277" w:lineRule="exact"/>
      <w:ind w:firstLine="566"/>
      <w:jc w:val="both"/>
    </w:pPr>
    <w:rPr>
      <w:rFonts w:ascii="Candara" w:hAnsi="Candara"/>
      <w:sz w:val="24"/>
      <w:szCs w:val="24"/>
    </w:rPr>
  </w:style>
  <w:style w:type="paragraph" w:customStyle="1" w:styleId="Style13">
    <w:name w:val="Style13"/>
    <w:basedOn w:val="a"/>
    <w:uiPriority w:val="99"/>
    <w:rsid w:val="0028069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ndara" w:hAnsi="Candara"/>
      <w:sz w:val="24"/>
      <w:szCs w:val="24"/>
    </w:rPr>
  </w:style>
  <w:style w:type="paragraph" w:customStyle="1" w:styleId="Style33">
    <w:name w:val="Style33"/>
    <w:basedOn w:val="a"/>
    <w:uiPriority w:val="99"/>
    <w:rsid w:val="0028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8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80695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280695"/>
    <w:rPr>
      <w:rFonts w:ascii="Times New Roman" w:hAnsi="Times New Roman" w:cs="Times New Roman"/>
      <w:b/>
      <w:bCs/>
      <w:sz w:val="20"/>
      <w:szCs w:val="20"/>
    </w:rPr>
  </w:style>
  <w:style w:type="character" w:customStyle="1" w:styleId="layout">
    <w:name w:val="layout"/>
    <w:basedOn w:val="a0"/>
    <w:rsid w:val="003C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34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04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46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8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43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1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83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3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6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6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2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85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pu.ru/ankets/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mgpu.ru/nauchnye-meropriyatiy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rotect.go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agog@omg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eka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G1109-6</dc:creator>
  <cp:lastModifiedBy>Администратор</cp:lastModifiedBy>
  <cp:revision>2</cp:revision>
  <cp:lastPrinted>2022-03-14T09:06:00Z</cp:lastPrinted>
  <dcterms:created xsi:type="dcterms:W3CDTF">2022-03-14T09:08:00Z</dcterms:created>
  <dcterms:modified xsi:type="dcterms:W3CDTF">2022-03-14T09:08:00Z</dcterms:modified>
</cp:coreProperties>
</file>