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87" w:rsidRPr="00921D54" w:rsidRDefault="007F428F" w:rsidP="00C33B87">
      <w:pPr>
        <w:jc w:val="both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ab/>
      </w:r>
      <w:r w:rsidR="00C33B87" w:rsidRPr="00921D54">
        <w:rPr>
          <w:i/>
          <w:color w:val="000000"/>
        </w:rPr>
        <w:t xml:space="preserve">Психология самоубийства есть, прежде всего, психология безнадежности. </w:t>
      </w:r>
    </w:p>
    <w:p w:rsidR="00C33B87" w:rsidRPr="00C33B87" w:rsidRDefault="00C33B87" w:rsidP="00C33B87">
      <w:pPr>
        <w:jc w:val="both"/>
      </w:pPr>
      <w:r>
        <w:rPr>
          <w:color w:val="000000"/>
          <w:spacing w:val="2"/>
        </w:rPr>
        <w:tab/>
      </w:r>
      <w:r w:rsidRPr="00C33B87">
        <w:rPr>
          <w:color w:val="000000"/>
          <w:spacing w:val="2"/>
        </w:rPr>
        <w:t>Причин самоубийств множество.</w:t>
      </w:r>
      <w:r>
        <w:tab/>
      </w:r>
      <w:r w:rsidRPr="00C33B87">
        <w:t>Люди совершают суицид преимущественно в случаях:</w:t>
      </w:r>
    </w:p>
    <w:p w:rsidR="00C33B87" w:rsidRPr="00C33B87" w:rsidRDefault="00C33B87" w:rsidP="009F76DA">
      <w:pPr>
        <w:numPr>
          <w:ilvl w:val="0"/>
          <w:numId w:val="23"/>
        </w:numPr>
        <w:jc w:val="both"/>
      </w:pPr>
      <w:r w:rsidRPr="00C33B87">
        <w:t>когда не видят решения своих проблем;</w:t>
      </w:r>
    </w:p>
    <w:p w:rsidR="00C33B87" w:rsidRPr="00C33B87" w:rsidRDefault="00C33B87" w:rsidP="009F76DA">
      <w:pPr>
        <w:numPr>
          <w:ilvl w:val="0"/>
          <w:numId w:val="23"/>
        </w:numPr>
        <w:jc w:val="both"/>
      </w:pPr>
      <w:r w:rsidRPr="00C33B87">
        <w:t>если попытки справиться с проблемами з</w:t>
      </w:r>
      <w:r w:rsidRPr="00C33B87">
        <w:t>а</w:t>
      </w:r>
      <w:r w:rsidRPr="00C33B87">
        <w:t>вершились неудачно;</w:t>
      </w:r>
    </w:p>
    <w:p w:rsidR="00C33B87" w:rsidRPr="00C33B87" w:rsidRDefault="00C33B87" w:rsidP="009F76DA">
      <w:pPr>
        <w:numPr>
          <w:ilvl w:val="0"/>
          <w:numId w:val="23"/>
        </w:numPr>
        <w:jc w:val="both"/>
      </w:pPr>
      <w:r w:rsidRPr="00C33B87">
        <w:t>при резком обострении чувства безнадежн</w:t>
      </w:r>
      <w:r w:rsidRPr="00C33B87">
        <w:t>о</w:t>
      </w:r>
      <w:r w:rsidRPr="00C33B87">
        <w:t>сти.</w:t>
      </w:r>
    </w:p>
    <w:p w:rsidR="007F428F" w:rsidRDefault="007F428F" w:rsidP="00954BE4">
      <w:pPr>
        <w:jc w:val="both"/>
        <w:rPr>
          <w:b/>
          <w:i/>
        </w:rPr>
      </w:pPr>
    </w:p>
    <w:p w:rsidR="001E67CB" w:rsidRPr="001A75C7" w:rsidRDefault="007F428F" w:rsidP="00954BE4">
      <w:pPr>
        <w:jc w:val="both"/>
      </w:pPr>
      <w:r>
        <w:rPr>
          <w:b/>
          <w:i/>
        </w:rPr>
        <w:tab/>
      </w:r>
      <w:r w:rsidR="006034A8" w:rsidRPr="005C3343">
        <w:rPr>
          <w:b/>
          <w:i/>
        </w:rPr>
        <w:t xml:space="preserve"> </w:t>
      </w:r>
      <w:r w:rsidR="001E67CB" w:rsidRPr="005C3343">
        <w:rPr>
          <w:b/>
          <w:i/>
        </w:rPr>
        <w:t>Куратор</w:t>
      </w:r>
      <w:r w:rsidR="001E67CB" w:rsidRPr="001A75C7">
        <w:t xml:space="preserve"> должен знать, что в </w:t>
      </w:r>
      <w:r w:rsidR="001E67CB" w:rsidRPr="001A75C7">
        <w:rPr>
          <w:b/>
          <w:i/>
        </w:rPr>
        <w:t>группу су</w:t>
      </w:r>
      <w:r w:rsidR="001E67CB" w:rsidRPr="001A75C7">
        <w:rPr>
          <w:b/>
          <w:i/>
        </w:rPr>
        <w:t>и</w:t>
      </w:r>
      <w:r w:rsidR="001E67CB" w:rsidRPr="001A75C7">
        <w:rPr>
          <w:b/>
          <w:i/>
        </w:rPr>
        <w:t>цидального риска</w:t>
      </w:r>
      <w:r w:rsidR="001E67CB" w:rsidRPr="001A75C7">
        <w:t xml:space="preserve"> входят:</w:t>
      </w:r>
    </w:p>
    <w:p w:rsidR="001E67CB" w:rsidRPr="001A75C7" w:rsidRDefault="001E67CB" w:rsidP="00954BE4">
      <w:pPr>
        <w:numPr>
          <w:ilvl w:val="0"/>
          <w:numId w:val="8"/>
        </w:numPr>
        <w:jc w:val="both"/>
      </w:pPr>
      <w:r w:rsidRPr="001A75C7">
        <w:t>представители юношеского возраста;</w:t>
      </w:r>
    </w:p>
    <w:p w:rsidR="001E67CB" w:rsidRPr="001A75C7" w:rsidRDefault="005C3343" w:rsidP="00954BE4">
      <w:pPr>
        <w:numPr>
          <w:ilvl w:val="0"/>
          <w:numId w:val="3"/>
        </w:numPr>
        <w:jc w:val="both"/>
      </w:pPr>
      <w:r>
        <w:t>студенты</w:t>
      </w:r>
      <w:r w:rsidR="00A84689">
        <w:t xml:space="preserve"> </w:t>
      </w:r>
      <w:r w:rsidR="001E67CB" w:rsidRPr="001A75C7">
        <w:t>с нарушением межличностных о</w:t>
      </w:r>
      <w:r w:rsidR="001E67CB" w:rsidRPr="001A75C7">
        <w:t>т</w:t>
      </w:r>
      <w:r w:rsidR="001E67CB" w:rsidRPr="001A75C7">
        <w:t>ношений;</w:t>
      </w:r>
    </w:p>
    <w:p w:rsidR="001E67CB" w:rsidRPr="001A75C7" w:rsidRDefault="001E67CB" w:rsidP="00954BE4">
      <w:pPr>
        <w:numPr>
          <w:ilvl w:val="0"/>
          <w:numId w:val="3"/>
        </w:numPr>
        <w:jc w:val="both"/>
      </w:pPr>
      <w:r w:rsidRPr="001A75C7">
        <w:t>испытывающие чувство одиночества;</w:t>
      </w:r>
    </w:p>
    <w:p w:rsidR="001E67CB" w:rsidRPr="001A75C7" w:rsidRDefault="001E67CB" w:rsidP="00954BE4">
      <w:pPr>
        <w:numPr>
          <w:ilvl w:val="0"/>
          <w:numId w:val="3"/>
        </w:numPr>
        <w:jc w:val="both"/>
      </w:pPr>
      <w:proofErr w:type="gramStart"/>
      <w:r w:rsidRPr="001A75C7">
        <w:t>злоупотребляющие</w:t>
      </w:r>
      <w:proofErr w:type="gramEnd"/>
      <w:r w:rsidRPr="001A75C7">
        <w:t xml:space="preserve"> алкоголем или наркот</w:t>
      </w:r>
      <w:r w:rsidRPr="001A75C7">
        <w:t>и</w:t>
      </w:r>
      <w:r w:rsidRPr="001A75C7">
        <w:t>ками;</w:t>
      </w:r>
    </w:p>
    <w:p w:rsidR="001E67CB" w:rsidRPr="001A75C7" w:rsidRDefault="001E67CB" w:rsidP="00954BE4">
      <w:pPr>
        <w:numPr>
          <w:ilvl w:val="0"/>
          <w:numId w:val="3"/>
        </w:numPr>
        <w:jc w:val="both"/>
      </w:pPr>
      <w:proofErr w:type="gramStart"/>
      <w:r w:rsidRPr="001A75C7">
        <w:t>отличающиеся</w:t>
      </w:r>
      <w:proofErr w:type="gramEnd"/>
      <w:r w:rsidRPr="001A75C7">
        <w:t xml:space="preserve"> </w:t>
      </w:r>
      <w:proofErr w:type="spellStart"/>
      <w:r w:rsidRPr="001A75C7">
        <w:t>девиантным</w:t>
      </w:r>
      <w:proofErr w:type="spellEnd"/>
      <w:r w:rsidRPr="001A75C7">
        <w:t xml:space="preserve"> или криминал</w:t>
      </w:r>
      <w:r w:rsidRPr="001A75C7">
        <w:t>ь</w:t>
      </w:r>
      <w:r w:rsidRPr="001A75C7">
        <w:t>ным поведением;</w:t>
      </w:r>
    </w:p>
    <w:p w:rsidR="001E67CB" w:rsidRPr="001A75C7" w:rsidRDefault="001E67CB" w:rsidP="00954BE4">
      <w:pPr>
        <w:numPr>
          <w:ilvl w:val="0"/>
          <w:numId w:val="3"/>
        </w:numPr>
        <w:jc w:val="both"/>
      </w:pPr>
      <w:r w:rsidRPr="001A75C7">
        <w:t>сверхкритичные к себе;</w:t>
      </w:r>
    </w:p>
    <w:p w:rsidR="001E67CB" w:rsidRPr="001A75C7" w:rsidRDefault="001E67CB" w:rsidP="00954BE4">
      <w:pPr>
        <w:numPr>
          <w:ilvl w:val="0"/>
          <w:numId w:val="3"/>
        </w:numPr>
        <w:jc w:val="both"/>
      </w:pPr>
      <w:proofErr w:type="gramStart"/>
      <w:r w:rsidRPr="001A75C7">
        <w:t>страдающие</w:t>
      </w:r>
      <w:proofErr w:type="gramEnd"/>
      <w:r w:rsidRPr="001A75C7">
        <w:t xml:space="preserve"> от недавно испытанных униж</w:t>
      </w:r>
      <w:r w:rsidRPr="001A75C7">
        <w:t>е</w:t>
      </w:r>
      <w:r w:rsidRPr="001A75C7">
        <w:t>ний или трагических утрат;</w:t>
      </w:r>
    </w:p>
    <w:p w:rsidR="007F428F" w:rsidRDefault="001E67CB" w:rsidP="00954BE4">
      <w:pPr>
        <w:numPr>
          <w:ilvl w:val="0"/>
          <w:numId w:val="3"/>
        </w:numPr>
        <w:jc w:val="both"/>
      </w:pPr>
      <w:proofErr w:type="gramStart"/>
      <w:r w:rsidRPr="001A75C7">
        <w:t>страдающие</w:t>
      </w:r>
      <w:proofErr w:type="gramEnd"/>
      <w:r w:rsidRPr="001A75C7">
        <w:t xml:space="preserve"> от </w:t>
      </w:r>
      <w:r w:rsidR="00954BE4" w:rsidRPr="001A75C7">
        <w:t>болезней</w:t>
      </w:r>
      <w:r w:rsidRPr="001A75C7">
        <w:t xml:space="preserve">  или покинутые окружением.</w:t>
      </w:r>
    </w:p>
    <w:p w:rsidR="007F428F" w:rsidRDefault="007F428F" w:rsidP="007F428F">
      <w:pPr>
        <w:jc w:val="both"/>
      </w:pPr>
      <w:r>
        <w:tab/>
      </w:r>
    </w:p>
    <w:p w:rsidR="001E67CB" w:rsidRDefault="007F428F" w:rsidP="007F428F">
      <w:pPr>
        <w:jc w:val="both"/>
      </w:pPr>
      <w:r>
        <w:tab/>
      </w:r>
      <w:r w:rsidR="001A75C7">
        <w:t xml:space="preserve">Организовать наблюдение поможет </w:t>
      </w:r>
      <w:r w:rsidR="001A75C7" w:rsidRPr="001A75C7">
        <w:rPr>
          <w:b/>
          <w:i/>
        </w:rPr>
        <w:t>схема индикаторов суицидального риска</w:t>
      </w:r>
      <w:r w:rsidR="001A75C7">
        <w:rPr>
          <w:b/>
          <w:i/>
        </w:rPr>
        <w:t xml:space="preserve"> </w:t>
      </w:r>
      <w:r w:rsidR="001A75C7">
        <w:t>(особенн</w:t>
      </w:r>
      <w:r w:rsidR="001A75C7">
        <w:t>о</w:t>
      </w:r>
      <w:r w:rsidR="001A75C7">
        <w:t>стей сложившейся ситуации, настроения, выск</w:t>
      </w:r>
      <w:r w:rsidR="001A75C7">
        <w:t>а</w:t>
      </w:r>
      <w:r w:rsidR="001A75C7">
        <w:t>зываний человека, которые увеличивают степень риска суицидального поведения):</w:t>
      </w:r>
    </w:p>
    <w:p w:rsidR="009D216B" w:rsidRDefault="009D216B" w:rsidP="00954BE4">
      <w:pPr>
        <w:ind w:firstLine="360"/>
        <w:jc w:val="both"/>
      </w:pPr>
    </w:p>
    <w:p w:rsidR="001A75C7" w:rsidRPr="00921D54" w:rsidRDefault="001A75C7" w:rsidP="00954BE4">
      <w:pPr>
        <w:jc w:val="both"/>
        <w:rPr>
          <w:b/>
          <w:i/>
        </w:rPr>
      </w:pPr>
      <w:r w:rsidRPr="00921D54">
        <w:rPr>
          <w:b/>
          <w:i/>
        </w:rPr>
        <w:t xml:space="preserve">1. Ситуационные </w:t>
      </w:r>
      <w:r w:rsidR="000352EF" w:rsidRPr="00921D54">
        <w:rPr>
          <w:b/>
          <w:i/>
        </w:rPr>
        <w:t>и</w:t>
      </w:r>
      <w:r w:rsidRPr="00921D54">
        <w:rPr>
          <w:b/>
          <w:i/>
        </w:rPr>
        <w:t>ндикаторы</w:t>
      </w:r>
      <w:r w:rsidR="000352EF" w:rsidRPr="00921D54">
        <w:rPr>
          <w:b/>
          <w:i/>
        </w:rPr>
        <w:t>:</w:t>
      </w:r>
    </w:p>
    <w:p w:rsidR="005C3343" w:rsidRDefault="001A75C7" w:rsidP="005C3343">
      <w:pPr>
        <w:numPr>
          <w:ilvl w:val="0"/>
          <w:numId w:val="4"/>
        </w:numPr>
        <w:jc w:val="both"/>
      </w:pPr>
      <w:r>
        <w:t>конфликты с преподавателями, администр</w:t>
      </w:r>
      <w:r>
        <w:t>а</w:t>
      </w:r>
      <w:r>
        <w:t>цией вуза;</w:t>
      </w:r>
      <w:r w:rsidR="005C3343" w:rsidRPr="005C3343">
        <w:t xml:space="preserve"> </w:t>
      </w:r>
    </w:p>
    <w:p w:rsidR="009F76DA" w:rsidRDefault="009F76DA" w:rsidP="009F76DA">
      <w:pPr>
        <w:jc w:val="both"/>
      </w:pPr>
    </w:p>
    <w:p w:rsidR="00921D54" w:rsidRDefault="00921D54" w:rsidP="00921D54">
      <w:pPr>
        <w:numPr>
          <w:ilvl w:val="0"/>
          <w:numId w:val="4"/>
        </w:numPr>
        <w:jc w:val="both"/>
      </w:pPr>
      <w:r>
        <w:lastRenderedPageBreak/>
        <w:t>конфликты с родителями;</w:t>
      </w:r>
    </w:p>
    <w:p w:rsidR="005C3343" w:rsidRDefault="005C3343" w:rsidP="005C3343">
      <w:pPr>
        <w:numPr>
          <w:ilvl w:val="0"/>
          <w:numId w:val="4"/>
        </w:numPr>
        <w:jc w:val="both"/>
      </w:pPr>
      <w:r>
        <w:t>сексуальное насилие;</w:t>
      </w:r>
    </w:p>
    <w:p w:rsidR="001A75C7" w:rsidRDefault="001A75C7" w:rsidP="00954BE4">
      <w:pPr>
        <w:numPr>
          <w:ilvl w:val="0"/>
          <w:numId w:val="4"/>
        </w:numPr>
        <w:jc w:val="both"/>
      </w:pPr>
      <w:r>
        <w:t>конфликты в области дружеских или л</w:t>
      </w:r>
      <w:r>
        <w:t>ю</w:t>
      </w:r>
      <w:r>
        <w:t>бовных отношений;</w:t>
      </w:r>
    </w:p>
    <w:p w:rsidR="00954BE4" w:rsidRDefault="001A75C7" w:rsidP="00954BE4">
      <w:pPr>
        <w:numPr>
          <w:ilvl w:val="0"/>
          <w:numId w:val="4"/>
        </w:numPr>
        <w:jc w:val="both"/>
      </w:pPr>
      <w:r>
        <w:t>потеря (смерть, расставание) близкого чел</w:t>
      </w:r>
      <w:r>
        <w:t>о</w:t>
      </w:r>
      <w:r>
        <w:t>века;</w:t>
      </w:r>
      <w:r w:rsidR="00954BE4" w:rsidRPr="00954BE4">
        <w:t xml:space="preserve"> </w:t>
      </w:r>
    </w:p>
    <w:p w:rsidR="001A75C7" w:rsidRDefault="001A75C7" w:rsidP="00954BE4">
      <w:pPr>
        <w:numPr>
          <w:ilvl w:val="0"/>
          <w:numId w:val="4"/>
        </w:numPr>
        <w:jc w:val="both"/>
      </w:pPr>
      <w:r>
        <w:t>вынужденная социальная изоляция (смена места жительства);</w:t>
      </w:r>
    </w:p>
    <w:p w:rsidR="001A75C7" w:rsidRDefault="001A75C7" w:rsidP="00954BE4">
      <w:pPr>
        <w:numPr>
          <w:ilvl w:val="0"/>
          <w:numId w:val="4"/>
        </w:numPr>
        <w:jc w:val="both"/>
      </w:pPr>
      <w:r>
        <w:t>нежелательная беременность;</w:t>
      </w:r>
    </w:p>
    <w:p w:rsidR="001A75C7" w:rsidRDefault="001A75C7" w:rsidP="00954BE4">
      <w:pPr>
        <w:numPr>
          <w:ilvl w:val="0"/>
          <w:numId w:val="4"/>
        </w:numPr>
        <w:jc w:val="both"/>
      </w:pPr>
      <w:r>
        <w:t xml:space="preserve">«потеря лица» (позор, унижение в </w:t>
      </w:r>
      <w:r w:rsidR="000352EF">
        <w:t>г</w:t>
      </w:r>
      <w:r>
        <w:t>руппе)</w:t>
      </w:r>
      <w:r w:rsidR="000352EF">
        <w:t>.</w:t>
      </w:r>
    </w:p>
    <w:p w:rsidR="009D216B" w:rsidRDefault="00C33B87" w:rsidP="00954BE4">
      <w:pPr>
        <w:jc w:val="both"/>
        <w:rPr>
          <w:b/>
          <w:i/>
        </w:rPr>
      </w:pPr>
      <w:r>
        <w:rPr>
          <w:b/>
          <w:i/>
        </w:rPr>
        <w:t xml:space="preserve">    </w:t>
      </w:r>
    </w:p>
    <w:p w:rsidR="006034A8" w:rsidRPr="000352EF" w:rsidRDefault="00C33B87" w:rsidP="00954BE4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="006034A8" w:rsidRPr="000352EF">
        <w:rPr>
          <w:b/>
          <w:i/>
        </w:rPr>
        <w:t>2. Пов</w:t>
      </w:r>
      <w:r w:rsidR="000352EF" w:rsidRPr="000352EF">
        <w:rPr>
          <w:b/>
          <w:i/>
        </w:rPr>
        <w:t>ед</w:t>
      </w:r>
      <w:r w:rsidR="006034A8" w:rsidRPr="000352EF">
        <w:rPr>
          <w:b/>
          <w:i/>
        </w:rPr>
        <w:t xml:space="preserve">енческие индикаторы: </w:t>
      </w:r>
    </w:p>
    <w:p w:rsidR="00954BE4" w:rsidRDefault="00954BE4" w:rsidP="00954BE4">
      <w:pPr>
        <w:numPr>
          <w:ilvl w:val="0"/>
          <w:numId w:val="5"/>
        </w:numPr>
        <w:jc w:val="both"/>
      </w:pPr>
      <w:r>
        <w:t>злоупотребление алкоголем;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уход из дома;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резкое снижение повседневной активности;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необычно пренебрежительное отношение к своему внешнему виду;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неприязненное или безразличное отношение к окружающим, ненависть к благополучию окружающих;</w:t>
      </w:r>
    </w:p>
    <w:p w:rsidR="005C3343" w:rsidRDefault="006034A8" w:rsidP="00954BE4">
      <w:pPr>
        <w:numPr>
          <w:ilvl w:val="0"/>
          <w:numId w:val="5"/>
        </w:numPr>
        <w:jc w:val="both"/>
      </w:pPr>
      <w:r>
        <w:t xml:space="preserve">уход от контактов; 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изоляция от друзей и семьи;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отказ от общественной работы, от совмес</w:t>
      </w:r>
      <w:r>
        <w:t>т</w:t>
      </w:r>
      <w:r>
        <w:t>ных дел;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признаки постоянной усталости;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посещение кладбищ;</w:t>
      </w:r>
    </w:p>
    <w:p w:rsidR="006034A8" w:rsidRDefault="006034A8" w:rsidP="00954BE4">
      <w:pPr>
        <w:numPr>
          <w:ilvl w:val="0"/>
          <w:numId w:val="5"/>
        </w:numPr>
        <w:jc w:val="both"/>
      </w:pPr>
      <w:r>
        <w:t>частое прослушивани</w:t>
      </w:r>
      <w:r w:rsidR="000E570E">
        <w:t>е траурной или п</w:t>
      </w:r>
      <w:r w:rsidR="000E570E">
        <w:t>е</w:t>
      </w:r>
      <w:r w:rsidR="000E570E">
        <w:t>чальной музыки.</w:t>
      </w:r>
    </w:p>
    <w:p w:rsidR="009D216B" w:rsidRDefault="009D216B" w:rsidP="00954BE4">
      <w:pPr>
        <w:jc w:val="both"/>
        <w:rPr>
          <w:b/>
          <w:i/>
        </w:rPr>
      </w:pPr>
    </w:p>
    <w:p w:rsidR="006034A8" w:rsidRDefault="000352EF" w:rsidP="00954BE4">
      <w:pPr>
        <w:jc w:val="both"/>
        <w:rPr>
          <w:b/>
          <w:i/>
        </w:rPr>
      </w:pPr>
      <w:r w:rsidRPr="000352EF">
        <w:rPr>
          <w:b/>
          <w:i/>
        </w:rPr>
        <w:t>3. Коммуникативные сигналы</w:t>
      </w:r>
      <w:r>
        <w:rPr>
          <w:b/>
          <w:i/>
        </w:rPr>
        <w:t>:</w:t>
      </w:r>
    </w:p>
    <w:p w:rsidR="000352EF" w:rsidRDefault="000352EF" w:rsidP="00954BE4">
      <w:pPr>
        <w:numPr>
          <w:ilvl w:val="0"/>
          <w:numId w:val="10"/>
        </w:numPr>
        <w:jc w:val="both"/>
      </w:pPr>
      <w:r>
        <w:t>у</w:t>
      </w:r>
      <w:r w:rsidRPr="000352EF">
        <w:t>силение жалоб на физическое недомог</w:t>
      </w:r>
      <w:r w:rsidRPr="000352EF">
        <w:t>а</w:t>
      </w:r>
      <w:r w:rsidRPr="000352EF">
        <w:t>ние</w:t>
      </w:r>
      <w:r>
        <w:t>;</w:t>
      </w:r>
    </w:p>
    <w:p w:rsidR="000352EF" w:rsidRDefault="000352EF" w:rsidP="00954BE4">
      <w:pPr>
        <w:numPr>
          <w:ilvl w:val="0"/>
          <w:numId w:val="10"/>
        </w:numPr>
        <w:jc w:val="both"/>
      </w:pPr>
      <w:r>
        <w:t>бессонница или сонливость;</w:t>
      </w:r>
    </w:p>
    <w:p w:rsidR="009F76DA" w:rsidRDefault="009F76DA" w:rsidP="009F76DA">
      <w:pPr>
        <w:jc w:val="both"/>
      </w:pPr>
    </w:p>
    <w:p w:rsidR="009F76DA" w:rsidRDefault="009F76DA" w:rsidP="009F76DA">
      <w:pPr>
        <w:jc w:val="both"/>
      </w:pPr>
    </w:p>
    <w:p w:rsidR="00954BE4" w:rsidRDefault="000352EF" w:rsidP="00954BE4">
      <w:pPr>
        <w:numPr>
          <w:ilvl w:val="0"/>
          <w:numId w:val="10"/>
        </w:numPr>
        <w:jc w:val="both"/>
      </w:pPr>
      <w:r>
        <w:lastRenderedPageBreak/>
        <w:t>замедленная речь, тихий голос;</w:t>
      </w:r>
    </w:p>
    <w:p w:rsidR="009D216B" w:rsidRDefault="000352EF" w:rsidP="009D216B">
      <w:pPr>
        <w:numPr>
          <w:ilvl w:val="0"/>
          <w:numId w:val="10"/>
        </w:numPr>
        <w:jc w:val="both"/>
      </w:pPr>
      <w:r>
        <w:t>предпочтение тем разговора и чтения, св</w:t>
      </w:r>
      <w:r>
        <w:t>я</w:t>
      </w:r>
      <w:r>
        <w:t>занны</w:t>
      </w:r>
      <w:r w:rsidR="00921D54">
        <w:t>х</w:t>
      </w:r>
      <w:r>
        <w:t xml:space="preserve"> со смертью, самоубийствами, з</w:t>
      </w:r>
      <w:r>
        <w:t>а</w:t>
      </w:r>
      <w:r>
        <w:t>гробной жизнью;</w:t>
      </w:r>
      <w:r w:rsidR="009D216B" w:rsidRPr="009D216B">
        <w:t xml:space="preserve"> </w:t>
      </w:r>
    </w:p>
    <w:p w:rsidR="009D216B" w:rsidRDefault="009D216B" w:rsidP="009D216B">
      <w:pPr>
        <w:numPr>
          <w:ilvl w:val="0"/>
          <w:numId w:val="10"/>
        </w:numPr>
        <w:jc w:val="both"/>
      </w:pPr>
      <w:r>
        <w:t>шутки, ироничные высказывания о жел</w:t>
      </w:r>
      <w:r>
        <w:t>а</w:t>
      </w:r>
      <w:r>
        <w:t>нии умереть, бессмысленности жизни;</w:t>
      </w:r>
    </w:p>
    <w:p w:rsidR="000352EF" w:rsidRDefault="000352EF" w:rsidP="00954BE4">
      <w:pPr>
        <w:numPr>
          <w:ilvl w:val="0"/>
          <w:numId w:val="10"/>
        </w:numPr>
        <w:jc w:val="both"/>
      </w:pPr>
      <w:r>
        <w:t>прямые сообщения о суицидальных нам</w:t>
      </w:r>
      <w:r>
        <w:t>е</w:t>
      </w:r>
      <w:r>
        <w:t>рениях («хочу умереть»,  «ненавижу жизнь», «я покончу собой»);</w:t>
      </w:r>
    </w:p>
    <w:p w:rsidR="000352EF" w:rsidRDefault="000352EF" w:rsidP="00954BE4">
      <w:pPr>
        <w:numPr>
          <w:ilvl w:val="0"/>
          <w:numId w:val="10"/>
        </w:numPr>
        <w:jc w:val="both"/>
      </w:pPr>
      <w:r>
        <w:t>косвенные сообщения о суицидальных намерениях («скоро всё это закончится», «</w:t>
      </w:r>
      <w:r w:rsidR="00C03CA7">
        <w:t>они пожалеют о том, что они мне сдел</w:t>
      </w:r>
      <w:r w:rsidR="00C03CA7">
        <w:t>а</w:t>
      </w:r>
      <w:r w:rsidR="00C03CA7">
        <w:t>ли</w:t>
      </w:r>
      <w:r>
        <w:t>», «</w:t>
      </w:r>
      <w:r w:rsidR="00C03CA7">
        <w:t>не могу этого вынести</w:t>
      </w:r>
      <w:r>
        <w:t>»</w:t>
      </w:r>
      <w:r w:rsidR="00C03CA7">
        <w:t>, «никому я не нужен», «это выше моих сил»</w:t>
      </w:r>
      <w:r w:rsidR="009D216B">
        <w:t>).</w:t>
      </w:r>
    </w:p>
    <w:p w:rsidR="009D216B" w:rsidRDefault="009D216B" w:rsidP="00954BE4">
      <w:pPr>
        <w:jc w:val="both"/>
        <w:rPr>
          <w:b/>
          <w:i/>
        </w:rPr>
      </w:pPr>
    </w:p>
    <w:p w:rsidR="00C03CA7" w:rsidRDefault="00C03CA7" w:rsidP="00954BE4">
      <w:pPr>
        <w:jc w:val="both"/>
        <w:rPr>
          <w:b/>
          <w:i/>
        </w:rPr>
      </w:pPr>
      <w:r>
        <w:rPr>
          <w:b/>
          <w:i/>
        </w:rPr>
        <w:t>4. Когнитивные индикаторы:</w:t>
      </w:r>
    </w:p>
    <w:p w:rsidR="00C03CA7" w:rsidRDefault="00C03CA7" w:rsidP="00954BE4">
      <w:pPr>
        <w:numPr>
          <w:ilvl w:val="0"/>
          <w:numId w:val="11"/>
        </w:numPr>
        <w:jc w:val="both"/>
      </w:pPr>
      <w:r w:rsidRPr="00C03CA7">
        <w:t>негативная триада: негативные оценки св</w:t>
      </w:r>
      <w:r w:rsidRPr="00C03CA7">
        <w:t>о</w:t>
      </w:r>
      <w:r w:rsidRPr="00C03CA7">
        <w:t>ей личности, окружающего мира, будущ</w:t>
      </w:r>
      <w:r w:rsidRPr="00C03CA7">
        <w:t>е</w:t>
      </w:r>
      <w:r w:rsidRPr="00C03CA7">
        <w:t>го</w:t>
      </w:r>
      <w:r>
        <w:t>;</w:t>
      </w:r>
    </w:p>
    <w:p w:rsidR="00C03CA7" w:rsidRDefault="00C03CA7" w:rsidP="00954BE4">
      <w:pPr>
        <w:numPr>
          <w:ilvl w:val="0"/>
          <w:numId w:val="11"/>
        </w:numPr>
        <w:jc w:val="both"/>
      </w:pPr>
      <w:r>
        <w:t>неспособность увидеть иные пути решения проблемы, кроме суицида;</w:t>
      </w:r>
    </w:p>
    <w:p w:rsidR="00C03CA7" w:rsidRDefault="00C03CA7" w:rsidP="00954BE4">
      <w:pPr>
        <w:numPr>
          <w:ilvl w:val="0"/>
          <w:numId w:val="11"/>
        </w:numPr>
        <w:jc w:val="both"/>
      </w:pPr>
      <w:r>
        <w:t>нарушение внимания со снижением кач</w:t>
      </w:r>
      <w:r>
        <w:t>е</w:t>
      </w:r>
      <w:r>
        <w:t>ства выполняемой работы.</w:t>
      </w:r>
    </w:p>
    <w:p w:rsidR="0081712A" w:rsidRDefault="0081712A" w:rsidP="0081712A">
      <w:pPr>
        <w:jc w:val="both"/>
      </w:pPr>
    </w:p>
    <w:p w:rsidR="00C03CA7" w:rsidRDefault="00C03CA7" w:rsidP="00954BE4">
      <w:pPr>
        <w:jc w:val="both"/>
        <w:rPr>
          <w:b/>
          <w:i/>
        </w:rPr>
      </w:pPr>
      <w:r>
        <w:rPr>
          <w:b/>
          <w:i/>
        </w:rPr>
        <w:t>5. Эмоциональные индикаторы:</w:t>
      </w:r>
    </w:p>
    <w:p w:rsidR="00C03CA7" w:rsidRDefault="00C03CA7" w:rsidP="00954BE4">
      <w:pPr>
        <w:numPr>
          <w:ilvl w:val="0"/>
          <w:numId w:val="12"/>
        </w:numPr>
        <w:jc w:val="both"/>
      </w:pPr>
      <w:r>
        <w:t>депрессивное настроение</w:t>
      </w:r>
      <w:r w:rsidR="00C06F51">
        <w:t xml:space="preserve"> (безразличие к своей судьбе, отчаяние, подавленность, беспомощность, безнадёжность)</w:t>
      </w:r>
      <w:r>
        <w:t>;</w:t>
      </w:r>
    </w:p>
    <w:p w:rsidR="00C03CA7" w:rsidRDefault="00C03CA7" w:rsidP="00954BE4">
      <w:pPr>
        <w:numPr>
          <w:ilvl w:val="0"/>
          <w:numId w:val="12"/>
        </w:numPr>
        <w:jc w:val="both"/>
      </w:pPr>
      <w:r>
        <w:t>быстрая перемена настроения;</w:t>
      </w:r>
    </w:p>
    <w:p w:rsidR="001D66AD" w:rsidRDefault="001D66AD" w:rsidP="00954BE4">
      <w:pPr>
        <w:numPr>
          <w:ilvl w:val="0"/>
          <w:numId w:val="12"/>
        </w:numPr>
        <w:jc w:val="both"/>
      </w:pPr>
      <w:r>
        <w:t>грусть, уныние, угнетённость, злобность, раздражительность, враждебность;</w:t>
      </w:r>
    </w:p>
    <w:p w:rsidR="00954BE4" w:rsidRDefault="00C06F51" w:rsidP="00954BE4">
      <w:pPr>
        <w:numPr>
          <w:ilvl w:val="0"/>
          <w:numId w:val="12"/>
        </w:numPr>
        <w:jc w:val="both"/>
      </w:pPr>
      <w:r>
        <w:t>тревожность, ожидание непоправимой б</w:t>
      </w:r>
      <w:r>
        <w:t>е</w:t>
      </w:r>
      <w:r>
        <w:t>ды, страх;</w:t>
      </w:r>
      <w:r w:rsidR="00954BE4" w:rsidRPr="00954BE4">
        <w:t xml:space="preserve"> </w:t>
      </w:r>
    </w:p>
    <w:p w:rsidR="005C3343" w:rsidRDefault="005C3343" w:rsidP="00954BE4">
      <w:pPr>
        <w:numPr>
          <w:ilvl w:val="0"/>
          <w:numId w:val="12"/>
        </w:numPr>
        <w:jc w:val="both"/>
      </w:pPr>
      <w:r>
        <w:t>тоска как постоянный фон настроения.</w:t>
      </w:r>
    </w:p>
    <w:p w:rsidR="009D216B" w:rsidRDefault="009D216B" w:rsidP="009D216B">
      <w:pPr>
        <w:jc w:val="both"/>
      </w:pPr>
    </w:p>
    <w:p w:rsidR="00C06F51" w:rsidRDefault="00F06719" w:rsidP="005C3343">
      <w:pPr>
        <w:jc w:val="center"/>
        <w:rPr>
          <w:b/>
          <w:sz w:val="26"/>
          <w:szCs w:val="26"/>
        </w:rPr>
      </w:pPr>
      <w:r w:rsidRPr="009F76DA">
        <w:rPr>
          <w:b/>
          <w:sz w:val="26"/>
          <w:szCs w:val="26"/>
        </w:rPr>
        <w:lastRenderedPageBreak/>
        <w:t>Признаки высокой вероятности суиц</w:t>
      </w:r>
      <w:r w:rsidRPr="009F76DA">
        <w:rPr>
          <w:b/>
          <w:sz w:val="26"/>
          <w:szCs w:val="26"/>
        </w:rPr>
        <w:t>и</w:t>
      </w:r>
      <w:r w:rsidRPr="009F76DA">
        <w:rPr>
          <w:b/>
          <w:sz w:val="26"/>
          <w:szCs w:val="26"/>
        </w:rPr>
        <w:t>да:</w:t>
      </w:r>
    </w:p>
    <w:p w:rsidR="009F76DA" w:rsidRPr="009F76DA" w:rsidRDefault="009F76DA" w:rsidP="005C3343">
      <w:pPr>
        <w:jc w:val="center"/>
        <w:rPr>
          <w:b/>
          <w:sz w:val="16"/>
          <w:szCs w:val="16"/>
        </w:rPr>
      </w:pPr>
    </w:p>
    <w:p w:rsidR="00F06719" w:rsidRDefault="00F06719" w:rsidP="00A84689">
      <w:pPr>
        <w:numPr>
          <w:ilvl w:val="0"/>
          <w:numId w:val="15"/>
        </w:numPr>
        <w:jc w:val="both"/>
      </w:pPr>
      <w:r w:rsidRPr="00F06719">
        <w:t>открытые высказывания о желании поко</w:t>
      </w:r>
      <w:r w:rsidRPr="00F06719">
        <w:t>н</w:t>
      </w:r>
      <w:r w:rsidRPr="00F06719">
        <w:t>чить</w:t>
      </w:r>
      <w:r>
        <w:t xml:space="preserve"> жизнь самоубийством (в адрес знак</w:t>
      </w:r>
      <w:r>
        <w:t>о</w:t>
      </w:r>
      <w:r>
        <w:t xml:space="preserve">мых, в </w:t>
      </w:r>
      <w:r w:rsidR="00A84689">
        <w:t>п</w:t>
      </w:r>
      <w:r>
        <w:t>исьмах родственникам, любимым);</w:t>
      </w:r>
    </w:p>
    <w:p w:rsidR="00F06719" w:rsidRDefault="00F06719" w:rsidP="00A84689">
      <w:pPr>
        <w:numPr>
          <w:ilvl w:val="0"/>
          <w:numId w:val="15"/>
        </w:numPr>
        <w:jc w:val="both"/>
      </w:pPr>
      <w:r>
        <w:t>косвенные «намёки» на возможность суиц</w:t>
      </w:r>
      <w:r>
        <w:t>и</w:t>
      </w:r>
      <w:r>
        <w:t>дальных действий (например, появление в кругу друзей с петлёй на шее из брючного ремня</w:t>
      </w:r>
      <w:r w:rsidR="00A84689">
        <w:t>, верёвки, телефонного провода, «игра» с оружием, имитирующая самоубийство</w:t>
      </w:r>
      <w:r>
        <w:t>)</w:t>
      </w:r>
      <w:r w:rsidR="00A84689">
        <w:t>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активная предварительная подготовка, цел</w:t>
      </w:r>
      <w:r>
        <w:t>е</w:t>
      </w:r>
      <w:r>
        <w:t>направленный поиск средств (собирание та</w:t>
      </w:r>
      <w:r>
        <w:t>б</w:t>
      </w:r>
      <w:r>
        <w:t>леток, хранение отравляющих веществ, жи</w:t>
      </w:r>
      <w:r>
        <w:t>д</w:t>
      </w:r>
      <w:r>
        <w:t>костей и т.п.);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фиксация на примерах самоубийств;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частые разговоры о самоубийствах вообще;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символическое прощание с близким окруж</w:t>
      </w:r>
      <w:r>
        <w:t>е</w:t>
      </w:r>
      <w:r>
        <w:t>нием (приведение всех дел в порядок, разд</w:t>
      </w:r>
      <w:r>
        <w:t>а</w:t>
      </w:r>
      <w:r>
        <w:t>ча в дар ценного имущества);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разговоры о собственных похоронах;</w:t>
      </w:r>
    </w:p>
    <w:p w:rsidR="00A84689" w:rsidRDefault="00A84689" w:rsidP="00A84689">
      <w:pPr>
        <w:numPr>
          <w:ilvl w:val="0"/>
          <w:numId w:val="15"/>
        </w:numPr>
        <w:jc w:val="both"/>
      </w:pPr>
      <w:r>
        <w:t>составление записки об уходе из жизни.</w:t>
      </w:r>
    </w:p>
    <w:p w:rsidR="00C33B87" w:rsidRPr="009F76DA" w:rsidRDefault="00C33B87" w:rsidP="00C33B87">
      <w:pPr>
        <w:jc w:val="both"/>
      </w:pPr>
    </w:p>
    <w:p w:rsidR="00C33B87" w:rsidRPr="00C33B87" w:rsidRDefault="00C33B87" w:rsidP="00C33B87">
      <w:pPr>
        <w:jc w:val="center"/>
        <w:rPr>
          <w:b/>
        </w:rPr>
      </w:pPr>
      <w:r w:rsidRPr="00C33B87">
        <w:rPr>
          <w:b/>
        </w:rPr>
        <w:t>А</w:t>
      </w:r>
      <w:r w:rsidR="00921D54">
        <w:rPr>
          <w:b/>
        </w:rPr>
        <w:t>ЛГОРИТМ</w:t>
      </w:r>
      <w:r w:rsidRPr="00C33B87">
        <w:rPr>
          <w:b/>
        </w:rPr>
        <w:t xml:space="preserve"> </w:t>
      </w:r>
    </w:p>
    <w:p w:rsidR="00C33B87" w:rsidRDefault="00C33B87" w:rsidP="00C33B87">
      <w:pPr>
        <w:jc w:val="center"/>
        <w:rPr>
          <w:b/>
          <w:sz w:val="26"/>
          <w:szCs w:val="26"/>
        </w:rPr>
      </w:pPr>
      <w:r w:rsidRPr="009F76DA">
        <w:rPr>
          <w:b/>
          <w:sz w:val="26"/>
          <w:szCs w:val="26"/>
        </w:rPr>
        <w:t>действий куратора академической группы по выявлению суицидальных проявлений</w:t>
      </w:r>
    </w:p>
    <w:p w:rsidR="009F76DA" w:rsidRPr="009F76DA" w:rsidRDefault="009F76DA" w:rsidP="00C33B87">
      <w:pPr>
        <w:jc w:val="center"/>
        <w:rPr>
          <w:b/>
          <w:sz w:val="16"/>
          <w:szCs w:val="16"/>
        </w:rPr>
      </w:pPr>
    </w:p>
    <w:p w:rsidR="00C33B87" w:rsidRPr="00C33B87" w:rsidRDefault="00C33B87" w:rsidP="005C3343">
      <w:pPr>
        <w:numPr>
          <w:ilvl w:val="0"/>
          <w:numId w:val="21"/>
        </w:numPr>
        <w:jc w:val="both"/>
      </w:pPr>
      <w:r>
        <w:t>В</w:t>
      </w:r>
      <w:r w:rsidRPr="00C33B87">
        <w:t>ыявление « группы риска»</w:t>
      </w:r>
      <w:r w:rsidR="009D216B">
        <w:t xml:space="preserve"> путём  </w:t>
      </w:r>
      <w:r w:rsidR="00921D54">
        <w:t>наблю</w:t>
      </w:r>
      <w:r w:rsidR="009D216B">
        <w:t>д</w:t>
      </w:r>
      <w:r w:rsidR="009D216B">
        <w:t>е</w:t>
      </w:r>
      <w:r w:rsidR="009D216B">
        <w:t>ния</w:t>
      </w:r>
      <w:r w:rsidRPr="00C33B87">
        <w:t xml:space="preserve"> за ее представителями, </w:t>
      </w:r>
      <w:r w:rsidR="009D216B">
        <w:t>направление  т</w:t>
      </w:r>
      <w:r w:rsidR="009D216B">
        <w:t>а</w:t>
      </w:r>
      <w:r w:rsidR="009D216B">
        <w:t>ких студентов к  специалисту</w:t>
      </w:r>
      <w:r w:rsidRPr="00C33B87">
        <w:t xml:space="preserve">. </w:t>
      </w:r>
    </w:p>
    <w:p w:rsidR="00C33B87" w:rsidRPr="00C33B87" w:rsidRDefault="00C33B87" w:rsidP="005C3343">
      <w:pPr>
        <w:numPr>
          <w:ilvl w:val="0"/>
          <w:numId w:val="21"/>
        </w:numPr>
        <w:jc w:val="both"/>
      </w:pPr>
      <w:r w:rsidRPr="00C33B87">
        <w:t>Выявление студента совершившего суиц</w:t>
      </w:r>
      <w:r w:rsidRPr="00C33B87">
        <w:t>и</w:t>
      </w:r>
      <w:r w:rsidRPr="00C33B87">
        <w:t>дальную попытку или суицид (через других студентов, преподавателей</w:t>
      </w:r>
      <w:r>
        <w:t>,</w:t>
      </w:r>
      <w:r w:rsidRPr="00C33B87">
        <w:t xml:space="preserve"> сотрудников).</w:t>
      </w:r>
    </w:p>
    <w:p w:rsidR="00C33B87" w:rsidRPr="00C33B87" w:rsidRDefault="00C33B87" w:rsidP="005C3343">
      <w:pPr>
        <w:numPr>
          <w:ilvl w:val="0"/>
          <w:numId w:val="21"/>
        </w:numPr>
        <w:jc w:val="both"/>
      </w:pPr>
      <w:r w:rsidRPr="00C33B87">
        <w:t>Информирование о студенте</w:t>
      </w:r>
      <w:r w:rsidR="00921D54">
        <w:t xml:space="preserve">, </w:t>
      </w:r>
      <w:r w:rsidRPr="00C33B87">
        <w:t>совершивш</w:t>
      </w:r>
      <w:r w:rsidR="00921D54">
        <w:t>ем</w:t>
      </w:r>
      <w:r w:rsidRPr="00C33B87">
        <w:t xml:space="preserve"> суицидальную попытку или суицид декана факультета, психолога университета для ра</w:t>
      </w:r>
      <w:r w:rsidRPr="00C33B87">
        <w:t>с</w:t>
      </w:r>
      <w:r w:rsidRPr="00C33B87">
        <w:t xml:space="preserve">смотрения факта суицидальной попытки. </w:t>
      </w:r>
    </w:p>
    <w:p w:rsidR="00C33B87" w:rsidRPr="00C33B87" w:rsidRDefault="00C33B87" w:rsidP="005C3343">
      <w:pPr>
        <w:numPr>
          <w:ilvl w:val="0"/>
          <w:numId w:val="21"/>
        </w:numPr>
        <w:jc w:val="both"/>
      </w:pPr>
      <w:r w:rsidRPr="00C33B87">
        <w:lastRenderedPageBreak/>
        <w:t>Сбор информации о происшествии  (где произошло, причина, нахождение студента в данный  момент, объяснительные с оч</w:t>
      </w:r>
      <w:r w:rsidRPr="00C33B87">
        <w:t>е</w:t>
      </w:r>
      <w:r w:rsidRPr="00C33B87">
        <w:t>видцев, с тех, с кем проживал в общеж</w:t>
      </w:r>
      <w:r w:rsidRPr="00C33B87">
        <w:t>и</w:t>
      </w:r>
      <w:r w:rsidRPr="00C33B87">
        <w:t>тии)</w:t>
      </w:r>
      <w:r w:rsidR="009D216B">
        <w:t>.</w:t>
      </w:r>
    </w:p>
    <w:p w:rsidR="00C33B87" w:rsidRDefault="00C33B87" w:rsidP="005C3343">
      <w:pPr>
        <w:numPr>
          <w:ilvl w:val="0"/>
          <w:numId w:val="21"/>
        </w:numPr>
        <w:jc w:val="both"/>
      </w:pPr>
      <w:r w:rsidRPr="00C33B87">
        <w:t>Составление характеристики на студента (куратор).</w:t>
      </w:r>
    </w:p>
    <w:p w:rsidR="00C33B87" w:rsidRPr="00C33B87" w:rsidRDefault="00C33B87" w:rsidP="005C3343">
      <w:pPr>
        <w:numPr>
          <w:ilvl w:val="0"/>
          <w:numId w:val="21"/>
        </w:numPr>
        <w:jc w:val="both"/>
      </w:pPr>
      <w:r w:rsidRPr="00C33B87">
        <w:t>Индивидуальна</w:t>
      </w:r>
      <w:r>
        <w:t>я</w:t>
      </w:r>
      <w:r w:rsidRPr="00C33B87">
        <w:t xml:space="preserve"> работа</w:t>
      </w:r>
      <w:r w:rsidRPr="00C33B87">
        <w:rPr>
          <w:b/>
        </w:rPr>
        <w:t xml:space="preserve"> </w:t>
      </w:r>
      <w:r w:rsidRPr="00C33B87">
        <w:t>со студентом</w:t>
      </w:r>
      <w:r>
        <w:t>, с</w:t>
      </w:r>
      <w:r>
        <w:t>о</w:t>
      </w:r>
      <w:r>
        <w:t>вершившим</w:t>
      </w:r>
      <w:r w:rsidRPr="00C33B87">
        <w:t xml:space="preserve"> суицидальную попытку, </w:t>
      </w:r>
      <w:r w:rsidRPr="00C33B87">
        <w:rPr>
          <w:b/>
        </w:rPr>
        <w:t xml:space="preserve"> </w:t>
      </w:r>
      <w:r w:rsidRPr="00C33B87">
        <w:t>с</w:t>
      </w:r>
      <w:r w:rsidRPr="00C33B87">
        <w:t>о</w:t>
      </w:r>
      <w:r w:rsidRPr="00C33B87">
        <w:t xml:space="preserve">ставление  диагностической характеристики (педагог-психолог, ауд. </w:t>
      </w:r>
      <w:r w:rsidR="00AE2A67" w:rsidRPr="00AE2A67">
        <w:t>201</w:t>
      </w:r>
      <w:r w:rsidR="00F87F4E">
        <w:t xml:space="preserve"> </w:t>
      </w:r>
      <w:r w:rsidRPr="00C33B87">
        <w:t xml:space="preserve">тел. </w:t>
      </w:r>
      <w:r w:rsidR="00AE2A67" w:rsidRPr="00AE2A67">
        <w:t>324325</w:t>
      </w:r>
      <w:r w:rsidRPr="00C33B87">
        <w:t>)</w:t>
      </w:r>
    </w:p>
    <w:p w:rsidR="009D216B" w:rsidRPr="009D216B" w:rsidRDefault="00C33B87" w:rsidP="00921D54">
      <w:pPr>
        <w:numPr>
          <w:ilvl w:val="0"/>
          <w:numId w:val="21"/>
        </w:numPr>
        <w:jc w:val="both"/>
        <w:rPr>
          <w:b/>
        </w:rPr>
      </w:pPr>
      <w:r w:rsidRPr="00C33B87">
        <w:t xml:space="preserve">Дальнейшее наблюдение за студентом, </w:t>
      </w:r>
      <w:r w:rsidR="00921D54">
        <w:t>с</w:t>
      </w:r>
      <w:r w:rsidRPr="00C33B87">
        <w:t>о</w:t>
      </w:r>
      <w:r w:rsidRPr="00C33B87">
        <w:t>вершившим суицидальную попытку</w:t>
      </w:r>
      <w:r w:rsidR="00AE2A67">
        <w:t xml:space="preserve">, </w:t>
      </w:r>
      <w:r w:rsidR="009D216B">
        <w:t>вовл</w:t>
      </w:r>
      <w:r w:rsidR="009D216B">
        <w:t>е</w:t>
      </w:r>
      <w:r w:rsidR="00AE2A67">
        <w:t xml:space="preserve">чение его в различные виды </w:t>
      </w:r>
      <w:r w:rsidR="009D216B">
        <w:t>деятельности</w:t>
      </w:r>
      <w:r w:rsidRPr="00C33B87">
        <w:t>.</w:t>
      </w:r>
    </w:p>
    <w:p w:rsidR="009D216B" w:rsidRPr="009F76DA" w:rsidRDefault="009D216B" w:rsidP="009F76DA">
      <w:pPr>
        <w:jc w:val="center"/>
        <w:rPr>
          <w:sz w:val="26"/>
          <w:szCs w:val="26"/>
        </w:rPr>
      </w:pPr>
    </w:p>
    <w:p w:rsidR="00C33B87" w:rsidRDefault="00C33B87" w:rsidP="009F76DA">
      <w:pPr>
        <w:jc w:val="center"/>
        <w:rPr>
          <w:b/>
        </w:rPr>
      </w:pPr>
      <w:r w:rsidRPr="009F76DA">
        <w:rPr>
          <w:b/>
          <w:sz w:val="26"/>
          <w:szCs w:val="26"/>
        </w:rPr>
        <w:t>Куда можно обратиться за помощью</w:t>
      </w:r>
      <w:r w:rsidR="00921D54" w:rsidRPr="009F76DA">
        <w:rPr>
          <w:b/>
          <w:sz w:val="26"/>
          <w:szCs w:val="26"/>
        </w:rPr>
        <w:t>:</w:t>
      </w:r>
    </w:p>
    <w:p w:rsidR="009F76DA" w:rsidRPr="009F76DA" w:rsidRDefault="009F76DA" w:rsidP="00921D54">
      <w:pPr>
        <w:jc w:val="center"/>
        <w:rPr>
          <w:b/>
          <w:sz w:val="20"/>
          <w:szCs w:val="20"/>
        </w:rPr>
      </w:pPr>
    </w:p>
    <w:p w:rsidR="00C33B87" w:rsidRPr="00C33B87" w:rsidRDefault="00C33B87" w:rsidP="009F76D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b/>
          <w:i/>
        </w:rPr>
      </w:pPr>
      <w:r w:rsidRPr="00C33B87">
        <w:rPr>
          <w:b/>
          <w:i/>
        </w:rPr>
        <w:t>Социально - педагогическая и психолог</w:t>
      </w:r>
      <w:r w:rsidRPr="00C33B87">
        <w:rPr>
          <w:b/>
          <w:i/>
        </w:rPr>
        <w:t>и</w:t>
      </w:r>
      <w:r w:rsidRPr="00C33B87">
        <w:rPr>
          <w:b/>
          <w:i/>
        </w:rPr>
        <w:t>ческая служба университета</w:t>
      </w:r>
      <w:r w:rsidR="005C3343">
        <w:rPr>
          <w:b/>
          <w:i/>
        </w:rPr>
        <w:t xml:space="preserve"> </w:t>
      </w:r>
      <w:r w:rsidR="009F76DA">
        <w:rPr>
          <w:b/>
          <w:i/>
        </w:rPr>
        <w:t xml:space="preserve">(уч. </w:t>
      </w:r>
      <w:r w:rsidRPr="00C33B87">
        <w:rPr>
          <w:b/>
          <w:i/>
        </w:rPr>
        <w:t xml:space="preserve">корпус №1, </w:t>
      </w:r>
      <w:proofErr w:type="spellStart"/>
      <w:r w:rsidRPr="00C33B87">
        <w:rPr>
          <w:b/>
          <w:i/>
        </w:rPr>
        <w:t>каб</w:t>
      </w:r>
      <w:proofErr w:type="spellEnd"/>
      <w:r w:rsidRPr="00C33B87">
        <w:rPr>
          <w:b/>
          <w:i/>
        </w:rPr>
        <w:t xml:space="preserve">. </w:t>
      </w:r>
      <w:r w:rsidR="00AE2A67" w:rsidRPr="00AE2A67">
        <w:rPr>
          <w:b/>
          <w:i/>
        </w:rPr>
        <w:t>201</w:t>
      </w:r>
      <w:r w:rsidRPr="00C33B87">
        <w:rPr>
          <w:b/>
          <w:i/>
        </w:rPr>
        <w:t>)</w:t>
      </w:r>
    </w:p>
    <w:p w:rsidR="00C33B87" w:rsidRPr="006214FC" w:rsidRDefault="00C33B87" w:rsidP="009F76DA">
      <w:pPr>
        <w:jc w:val="center"/>
        <w:rPr>
          <w:b/>
          <w:i/>
        </w:rPr>
      </w:pPr>
      <w:r w:rsidRPr="00C33B87">
        <w:rPr>
          <w:b/>
          <w:i/>
        </w:rPr>
        <w:t xml:space="preserve">тел. </w:t>
      </w:r>
      <w:r w:rsidR="00AE2A67" w:rsidRPr="006214FC">
        <w:rPr>
          <w:b/>
          <w:i/>
        </w:rPr>
        <w:t>32</w:t>
      </w:r>
      <w:r w:rsidRPr="00C33B87">
        <w:rPr>
          <w:b/>
          <w:i/>
        </w:rPr>
        <w:t xml:space="preserve"> - </w:t>
      </w:r>
      <w:r w:rsidR="00AE2A67" w:rsidRPr="006214FC">
        <w:rPr>
          <w:b/>
          <w:i/>
        </w:rPr>
        <w:t>43</w:t>
      </w:r>
      <w:r w:rsidRPr="00C33B87">
        <w:rPr>
          <w:b/>
          <w:i/>
        </w:rPr>
        <w:t xml:space="preserve"> - </w:t>
      </w:r>
      <w:r w:rsidR="00AE2A67" w:rsidRPr="006214FC">
        <w:rPr>
          <w:b/>
          <w:i/>
        </w:rPr>
        <w:t>25</w:t>
      </w: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AE2A67" w:rsidRPr="006214FC" w:rsidRDefault="00AE2A67" w:rsidP="00847EE4">
      <w:pPr>
        <w:jc w:val="right"/>
        <w:rPr>
          <w:b/>
          <w:i/>
        </w:rPr>
      </w:pPr>
    </w:p>
    <w:p w:rsidR="00847EE4" w:rsidRPr="00847EE4" w:rsidRDefault="00847EE4" w:rsidP="00847EE4">
      <w:pPr>
        <w:jc w:val="right"/>
        <w:rPr>
          <w:rFonts w:ascii="Monotype Corsiva" w:hAnsi="Monotype Corsiva"/>
          <w:b/>
          <w:sz w:val="32"/>
          <w:szCs w:val="32"/>
        </w:rPr>
      </w:pPr>
      <w:r w:rsidRPr="00847EE4">
        <w:rPr>
          <w:rFonts w:ascii="Monotype Corsiva" w:hAnsi="Monotype Corsiva"/>
          <w:b/>
          <w:sz w:val="32"/>
          <w:szCs w:val="32"/>
        </w:rPr>
        <w:t xml:space="preserve">Жизнь, какая бы ни была, есть благо, </w:t>
      </w:r>
    </w:p>
    <w:p w:rsidR="00847EE4" w:rsidRPr="00847EE4" w:rsidRDefault="00847EE4" w:rsidP="00847EE4">
      <w:pPr>
        <w:jc w:val="right"/>
        <w:rPr>
          <w:rFonts w:ascii="Monotype Corsiva" w:hAnsi="Monotype Corsiva"/>
          <w:b/>
          <w:sz w:val="32"/>
          <w:szCs w:val="32"/>
        </w:rPr>
      </w:pPr>
      <w:r w:rsidRPr="00847EE4">
        <w:rPr>
          <w:rFonts w:ascii="Monotype Corsiva" w:hAnsi="Monotype Corsiva"/>
          <w:b/>
          <w:sz w:val="32"/>
          <w:szCs w:val="32"/>
        </w:rPr>
        <w:t>выше которого нет никакого</w:t>
      </w:r>
    </w:p>
    <w:p w:rsidR="0081712A" w:rsidRPr="00822F8D" w:rsidRDefault="00847EE4" w:rsidP="00847EE4">
      <w:pPr>
        <w:jc w:val="right"/>
        <w:rPr>
          <w:i/>
          <w:sz w:val="28"/>
          <w:szCs w:val="28"/>
        </w:rPr>
      </w:pPr>
      <w:proofErr w:type="spellStart"/>
      <w:r w:rsidRPr="00822F8D">
        <w:rPr>
          <w:i/>
          <w:sz w:val="28"/>
          <w:szCs w:val="28"/>
        </w:rPr>
        <w:t>Л.Н.Толстой</w:t>
      </w:r>
      <w:proofErr w:type="spellEnd"/>
    </w:p>
    <w:p w:rsidR="0081712A" w:rsidRDefault="0081712A" w:rsidP="0081712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D6BAC" w:rsidRPr="007D6BAC" w:rsidRDefault="007D6BAC" w:rsidP="0081712A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D6BAC" w:rsidRDefault="007D6BAC" w:rsidP="0081712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7D6BAC" w:rsidRPr="00080F18" w:rsidRDefault="007D6BAC" w:rsidP="0081712A">
      <w:pPr>
        <w:jc w:val="center"/>
        <w:rPr>
          <w:rFonts w:ascii="Monotype Corsiva" w:hAnsi="Monotype Corsiva"/>
          <w:b/>
          <w:sz w:val="52"/>
          <w:szCs w:val="52"/>
        </w:rPr>
      </w:pPr>
      <w:r w:rsidRPr="00080F18">
        <w:rPr>
          <w:rFonts w:ascii="Monotype Corsiva" w:hAnsi="Monotype Corsiva"/>
          <w:b/>
          <w:sz w:val="52"/>
          <w:szCs w:val="52"/>
        </w:rPr>
        <w:t xml:space="preserve">ПРЕДУПРЕДИТЬ </w:t>
      </w:r>
    </w:p>
    <w:p w:rsidR="007D6BAC" w:rsidRPr="00080F18" w:rsidRDefault="007D6BAC" w:rsidP="0081712A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81712A" w:rsidRDefault="007D6BAC" w:rsidP="0081712A">
      <w:pPr>
        <w:jc w:val="center"/>
        <w:rPr>
          <w:rFonts w:ascii="Monotype Corsiva" w:hAnsi="Monotype Corsiva"/>
          <w:b/>
          <w:sz w:val="48"/>
          <w:szCs w:val="48"/>
        </w:rPr>
      </w:pPr>
      <w:r w:rsidRPr="00080F18">
        <w:rPr>
          <w:rFonts w:ascii="Monotype Corsiva" w:hAnsi="Monotype Corsiva"/>
          <w:b/>
          <w:sz w:val="52"/>
          <w:szCs w:val="52"/>
        </w:rPr>
        <w:t>НЕПОПРАВИМ</w:t>
      </w:r>
      <w:r w:rsidR="0081712A" w:rsidRPr="00080F18">
        <w:rPr>
          <w:rFonts w:ascii="Monotype Corsiva" w:hAnsi="Monotype Corsiva"/>
          <w:b/>
          <w:sz w:val="52"/>
          <w:szCs w:val="52"/>
        </w:rPr>
        <w:t>О</w:t>
      </w:r>
      <w:r w:rsidRPr="00080F18">
        <w:rPr>
          <w:rFonts w:ascii="Monotype Corsiva" w:hAnsi="Monotype Corsiva"/>
          <w:b/>
          <w:sz w:val="52"/>
          <w:szCs w:val="52"/>
        </w:rPr>
        <w:t>Е</w:t>
      </w:r>
    </w:p>
    <w:p w:rsidR="00847EE4" w:rsidRPr="00080F18" w:rsidRDefault="00847EE4" w:rsidP="0081712A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47EE4" w:rsidRPr="007D6BAC" w:rsidRDefault="001A29B0" w:rsidP="0081712A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color w:val="C0C0C0"/>
          <w:sz w:val="48"/>
          <w:szCs w:val="48"/>
        </w:rPr>
        <w:drawing>
          <wp:inline distT="0" distB="0" distL="0" distR="0">
            <wp:extent cx="1778000" cy="2743200"/>
            <wp:effectExtent l="19050" t="0" r="0" b="0"/>
            <wp:docPr id="1" name="Рисунок 1" descr="49-Rene-Magritte---ANS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-Rene-Magritte---ANSW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E4" w:rsidRPr="006214FC" w:rsidRDefault="00847EE4" w:rsidP="0081712A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8107F1" w:rsidRPr="006214FC" w:rsidRDefault="008107F1" w:rsidP="0081712A">
      <w:pPr>
        <w:jc w:val="center"/>
        <w:rPr>
          <w:i/>
          <w:sz w:val="28"/>
          <w:szCs w:val="28"/>
        </w:rPr>
      </w:pPr>
      <w:r w:rsidRPr="006214FC">
        <w:rPr>
          <w:i/>
          <w:sz w:val="28"/>
          <w:szCs w:val="28"/>
        </w:rPr>
        <w:t>УО «МГ</w:t>
      </w:r>
      <w:r w:rsidR="00AE2A67" w:rsidRPr="006214FC">
        <w:rPr>
          <w:i/>
          <w:sz w:val="28"/>
          <w:szCs w:val="28"/>
        </w:rPr>
        <w:t>П</w:t>
      </w:r>
      <w:r w:rsidRPr="006214FC">
        <w:rPr>
          <w:i/>
          <w:sz w:val="28"/>
          <w:szCs w:val="28"/>
        </w:rPr>
        <w:t xml:space="preserve">У им. </w:t>
      </w:r>
      <w:r w:rsidR="00AE2A67" w:rsidRPr="006214FC">
        <w:rPr>
          <w:i/>
          <w:sz w:val="28"/>
          <w:szCs w:val="28"/>
        </w:rPr>
        <w:t>И.П</w:t>
      </w:r>
      <w:r w:rsidRPr="006214FC">
        <w:rPr>
          <w:i/>
          <w:sz w:val="28"/>
          <w:szCs w:val="28"/>
        </w:rPr>
        <w:t xml:space="preserve">. </w:t>
      </w:r>
      <w:r w:rsidR="00AE2A67" w:rsidRPr="006214FC">
        <w:rPr>
          <w:i/>
          <w:sz w:val="28"/>
          <w:szCs w:val="28"/>
        </w:rPr>
        <w:t>Шамякина</w:t>
      </w:r>
      <w:r w:rsidRPr="006214FC">
        <w:rPr>
          <w:i/>
          <w:sz w:val="28"/>
          <w:szCs w:val="28"/>
        </w:rPr>
        <w:t xml:space="preserve">» </w:t>
      </w:r>
    </w:p>
    <w:p w:rsidR="00847EE4" w:rsidRPr="006214FC" w:rsidRDefault="00847EE4" w:rsidP="0081712A">
      <w:pPr>
        <w:jc w:val="center"/>
        <w:rPr>
          <w:i/>
          <w:sz w:val="28"/>
          <w:szCs w:val="28"/>
        </w:rPr>
      </w:pPr>
      <w:r w:rsidRPr="006214FC">
        <w:rPr>
          <w:i/>
          <w:sz w:val="28"/>
          <w:szCs w:val="28"/>
        </w:rPr>
        <w:t xml:space="preserve">Социально-педагогическая </w:t>
      </w:r>
    </w:p>
    <w:p w:rsidR="007D6BAC" w:rsidRPr="006214FC" w:rsidRDefault="00847EE4" w:rsidP="0081712A">
      <w:pPr>
        <w:jc w:val="center"/>
        <w:rPr>
          <w:i/>
          <w:sz w:val="28"/>
          <w:szCs w:val="28"/>
        </w:rPr>
      </w:pPr>
      <w:r w:rsidRPr="006214FC">
        <w:rPr>
          <w:i/>
          <w:sz w:val="28"/>
          <w:szCs w:val="28"/>
        </w:rPr>
        <w:t>и психологическая служба</w:t>
      </w:r>
    </w:p>
    <w:sectPr w:rsidR="007D6BAC" w:rsidRPr="006214FC" w:rsidSect="00C33B87">
      <w:pgSz w:w="16838" w:h="11906" w:orient="landscape"/>
      <w:pgMar w:top="851" w:right="458" w:bottom="851" w:left="360" w:header="709" w:footer="709" w:gutter="0"/>
      <w:cols w:num="3" w:space="567" w:equalWidth="0">
        <w:col w:w="5064" w:space="567"/>
        <w:col w:w="4949" w:space="567"/>
        <w:col w:w="48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6DD"/>
    <w:multiLevelType w:val="hybridMultilevel"/>
    <w:tmpl w:val="E2B003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752B"/>
    <w:multiLevelType w:val="hybridMultilevel"/>
    <w:tmpl w:val="9894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46723"/>
    <w:multiLevelType w:val="hybridMultilevel"/>
    <w:tmpl w:val="E2DEF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4D1143"/>
    <w:multiLevelType w:val="hybridMultilevel"/>
    <w:tmpl w:val="40DEDC12"/>
    <w:lvl w:ilvl="0" w:tplc="3F66A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F0186C"/>
    <w:multiLevelType w:val="multilevel"/>
    <w:tmpl w:val="D85C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5407E"/>
    <w:multiLevelType w:val="hybridMultilevel"/>
    <w:tmpl w:val="F8881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1D8A"/>
    <w:multiLevelType w:val="multilevel"/>
    <w:tmpl w:val="6E9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85407"/>
    <w:multiLevelType w:val="multilevel"/>
    <w:tmpl w:val="579E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07F9D"/>
    <w:multiLevelType w:val="hybridMultilevel"/>
    <w:tmpl w:val="FC24A7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EF5488"/>
    <w:multiLevelType w:val="hybridMultilevel"/>
    <w:tmpl w:val="58E6E5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0C76AA"/>
    <w:multiLevelType w:val="multilevel"/>
    <w:tmpl w:val="24288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6326CC"/>
    <w:multiLevelType w:val="hybridMultilevel"/>
    <w:tmpl w:val="579EE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76920"/>
    <w:multiLevelType w:val="hybridMultilevel"/>
    <w:tmpl w:val="6E925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72204"/>
    <w:multiLevelType w:val="hybridMultilevel"/>
    <w:tmpl w:val="24288E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962F39"/>
    <w:multiLevelType w:val="hybridMultilevel"/>
    <w:tmpl w:val="D85C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E7E46"/>
    <w:multiLevelType w:val="hybridMultilevel"/>
    <w:tmpl w:val="3FFC3C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AA06DD"/>
    <w:multiLevelType w:val="multilevel"/>
    <w:tmpl w:val="463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23034"/>
    <w:multiLevelType w:val="hybridMultilevel"/>
    <w:tmpl w:val="11BEEEC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FB26A80"/>
    <w:multiLevelType w:val="hybridMultilevel"/>
    <w:tmpl w:val="AD7E2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BC0E09"/>
    <w:multiLevelType w:val="hybridMultilevel"/>
    <w:tmpl w:val="4634A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262A19"/>
    <w:multiLevelType w:val="hybridMultilevel"/>
    <w:tmpl w:val="70747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576D3B"/>
    <w:multiLevelType w:val="multilevel"/>
    <w:tmpl w:val="AD7E2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FCA32AA"/>
    <w:multiLevelType w:val="hybridMultilevel"/>
    <w:tmpl w:val="A48633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21"/>
  </w:num>
  <w:num w:numId="10">
    <w:abstractNumId w:val="9"/>
  </w:num>
  <w:num w:numId="11">
    <w:abstractNumId w:val="0"/>
  </w:num>
  <w:num w:numId="12">
    <w:abstractNumId w:val="20"/>
  </w:num>
  <w:num w:numId="13">
    <w:abstractNumId w:val="19"/>
  </w:num>
  <w:num w:numId="14">
    <w:abstractNumId w:val="16"/>
  </w:num>
  <w:num w:numId="15">
    <w:abstractNumId w:val="22"/>
  </w:num>
  <w:num w:numId="16">
    <w:abstractNumId w:val="5"/>
  </w:num>
  <w:num w:numId="17">
    <w:abstractNumId w:val="1"/>
  </w:num>
  <w:num w:numId="18">
    <w:abstractNumId w:val="14"/>
  </w:num>
  <w:num w:numId="19">
    <w:abstractNumId w:val="13"/>
  </w:num>
  <w:num w:numId="20">
    <w:abstractNumId w:val="4"/>
  </w:num>
  <w:num w:numId="21">
    <w:abstractNumId w:val="3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B"/>
    <w:rsid w:val="000352EF"/>
    <w:rsid w:val="00080F18"/>
    <w:rsid w:val="000E570E"/>
    <w:rsid w:val="001A29B0"/>
    <w:rsid w:val="001A75C7"/>
    <w:rsid w:val="001D66AD"/>
    <w:rsid w:val="001E67CB"/>
    <w:rsid w:val="002A7D0E"/>
    <w:rsid w:val="005C3343"/>
    <w:rsid w:val="006034A8"/>
    <w:rsid w:val="006214FC"/>
    <w:rsid w:val="006F1E74"/>
    <w:rsid w:val="007A58AB"/>
    <w:rsid w:val="007D6BAC"/>
    <w:rsid w:val="007F428F"/>
    <w:rsid w:val="008107F1"/>
    <w:rsid w:val="0081712A"/>
    <w:rsid w:val="00822F8D"/>
    <w:rsid w:val="00847EE4"/>
    <w:rsid w:val="008A10F6"/>
    <w:rsid w:val="00921D54"/>
    <w:rsid w:val="00954BE4"/>
    <w:rsid w:val="009D216B"/>
    <w:rsid w:val="009F76DA"/>
    <w:rsid w:val="00A84689"/>
    <w:rsid w:val="00AE2A67"/>
    <w:rsid w:val="00B43052"/>
    <w:rsid w:val="00C03CA7"/>
    <w:rsid w:val="00C06F51"/>
    <w:rsid w:val="00C33B87"/>
    <w:rsid w:val="00F06719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3B8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E2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3B8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E2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ocit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wp7</dc:creator>
  <cp:lastModifiedBy>Администратор</cp:lastModifiedBy>
  <cp:revision>2</cp:revision>
  <cp:lastPrinted>2011-01-25T08:50:00Z</cp:lastPrinted>
  <dcterms:created xsi:type="dcterms:W3CDTF">2015-10-07T16:17:00Z</dcterms:created>
  <dcterms:modified xsi:type="dcterms:W3CDTF">2015-10-07T16:17:00Z</dcterms:modified>
</cp:coreProperties>
</file>